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F2" w:rsidRDefault="00FF28F2" w:rsidP="00FF28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FF28F2" w:rsidRDefault="00FF28F2" w:rsidP="00FF28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FF28F2" w:rsidRDefault="00FF28F2" w:rsidP="00FF28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F28F2" w:rsidRDefault="00FF28F2" w:rsidP="00FF28F2">
      <w:pPr>
        <w:shd w:val="clear" w:color="auto" w:fill="FFFFFF"/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F28F2" w:rsidRDefault="00FF28F2" w:rsidP="00FF28F2">
      <w:pPr>
        <w:pStyle w:val="a4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УТВЕРЖДЕНО: </w:t>
      </w:r>
    </w:p>
    <w:p w:rsidR="00FF28F2" w:rsidRDefault="00FF28F2" w:rsidP="00FF28F2">
      <w:pPr>
        <w:pStyle w:val="a4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FF28F2" w:rsidRDefault="00FF28F2" w:rsidP="00FF28F2">
      <w:pPr>
        <w:pStyle w:val="a4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FF28F2" w:rsidRDefault="00FF28F2" w:rsidP="00FF28F2">
      <w:pPr>
        <w:pStyle w:val="a4"/>
        <w:ind w:left="99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>
        <w:rPr>
          <w:rFonts w:ascii="Times New Roman" w:hAnsi="Times New Roman"/>
          <w:sz w:val="28"/>
          <w:szCs w:val="28"/>
        </w:rPr>
        <w:t>Детко</w:t>
      </w:r>
      <w:proofErr w:type="spellEnd"/>
    </w:p>
    <w:p w:rsidR="00996289" w:rsidRDefault="00996289" w:rsidP="00996289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996289" w:rsidRDefault="00996289" w:rsidP="00996289">
      <w:pPr>
        <w:pStyle w:val="a4"/>
      </w:pPr>
    </w:p>
    <w:p w:rsidR="00996289" w:rsidRDefault="00996289" w:rsidP="0099628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ручному труду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>4 кл.-</w:t>
      </w:r>
      <w:r w:rsidR="00247490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ч.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0232E3">
        <w:rPr>
          <w:rFonts w:ascii="Times New Roman" w:hAnsi="Times New Roman"/>
          <w:sz w:val="28"/>
          <w:szCs w:val="28"/>
        </w:rPr>
        <w:t>Е.Е. Пухнавцева</w:t>
      </w: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96289" w:rsidRDefault="00996289" w:rsidP="0099628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996289" w:rsidRDefault="00996289" w:rsidP="00996289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96289" w:rsidRDefault="00996289" w:rsidP="00996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996289" w:rsidRPr="003E44D9" w:rsidRDefault="00996289" w:rsidP="0099628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2B0138">
        <w:rPr>
          <w:rFonts w:ascii="Times New Roman" w:hAnsi="Times New Roman"/>
          <w:color w:val="000000"/>
          <w:sz w:val="28"/>
          <w:szCs w:val="28"/>
        </w:rPr>
        <w:t>чебник</w:t>
      </w:r>
      <w:r>
        <w:rPr>
          <w:rFonts w:ascii="Times New Roman" w:hAnsi="Times New Roman"/>
          <w:color w:val="000000"/>
          <w:sz w:val="28"/>
          <w:szCs w:val="28"/>
        </w:rPr>
        <w:t>а Ручной труд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 xml:space="preserve"> Л.А.Кузнецова</w:t>
      </w:r>
      <w:r w:rsidRPr="002B0138">
        <w:rPr>
          <w:rFonts w:ascii="Times New Roman" w:hAnsi="Times New Roman"/>
          <w:color w:val="000000"/>
          <w:sz w:val="28"/>
          <w:szCs w:val="28"/>
        </w:rPr>
        <w:t>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2B0138">
        <w:rPr>
          <w:rFonts w:ascii="Times New Roman" w:hAnsi="Times New Roman"/>
          <w:sz w:val="28"/>
          <w:szCs w:val="28"/>
        </w:rPr>
        <w:t xml:space="preserve">       </w:t>
      </w:r>
    </w:p>
    <w:p w:rsidR="00996289" w:rsidRDefault="00996289" w:rsidP="0099628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996289" w:rsidRDefault="00996289" w:rsidP="003E4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44D9" w:rsidRPr="008A1D6C" w:rsidRDefault="003E44D9" w:rsidP="003E44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Ручной труд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3E44D9" w:rsidRDefault="00996289" w:rsidP="00996289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3E44D9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3E44D9" w:rsidRDefault="003E44D9" w:rsidP="003E44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lastRenderedPageBreak/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Ручной труд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3E44D9" w:rsidRDefault="003E44D9" w:rsidP="003E44D9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Ручной труд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3E44D9" w:rsidRDefault="003E44D9" w:rsidP="003E44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3E44D9">
        <w:rPr>
          <w:rFonts w:ascii="Times New Roman" w:hAnsi="Times New Roman"/>
          <w:sz w:val="28"/>
          <w:szCs w:val="28"/>
        </w:rPr>
        <w:t xml:space="preserve"> </w:t>
      </w:r>
    </w:p>
    <w:p w:rsidR="003E44D9" w:rsidRDefault="003E44D9" w:rsidP="003E44D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3E44D9">
        <w:rPr>
          <w:rFonts w:ascii="Times New Roman" w:hAnsi="Times New Roman"/>
          <w:sz w:val="28"/>
          <w:szCs w:val="28"/>
        </w:rPr>
        <w:t>2.</w:t>
      </w:r>
      <w:r w:rsidR="00D92D3C" w:rsidRPr="00D92D3C">
        <w:rPr>
          <w:rFonts w:ascii="Times New Roman" w:hAnsi="Times New Roman"/>
          <w:sz w:val="28"/>
          <w:szCs w:val="28"/>
        </w:rPr>
        <w:t xml:space="preserve"> </w:t>
      </w:r>
      <w:r w:rsidR="00D92D3C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D92D3C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D92D3C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D92D3C">
        <w:rPr>
          <w:rFonts w:ascii="Times New Roman" w:hAnsi="Times New Roman"/>
          <w:sz w:val="28"/>
          <w:szCs w:val="28"/>
        </w:rPr>
        <w:t>ст-цы</w:t>
      </w:r>
      <w:proofErr w:type="spellEnd"/>
      <w:r w:rsidR="00D92D3C">
        <w:rPr>
          <w:rFonts w:ascii="Times New Roman" w:hAnsi="Times New Roman"/>
          <w:sz w:val="28"/>
          <w:szCs w:val="28"/>
        </w:rPr>
        <w:t xml:space="preserve"> Крыловской </w:t>
      </w:r>
    </w:p>
    <w:p w:rsidR="00A77837" w:rsidRPr="003E44D9" w:rsidRDefault="00A77837" w:rsidP="003E44D9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2B0138">
        <w:rPr>
          <w:rFonts w:ascii="Times New Roman" w:hAnsi="Times New Roman"/>
          <w:color w:val="000000"/>
          <w:sz w:val="28"/>
          <w:szCs w:val="28"/>
        </w:rPr>
        <w:t xml:space="preserve">Рабочая программа ориентирована на учебник: </w:t>
      </w:r>
      <w:r>
        <w:rPr>
          <w:rFonts w:ascii="Times New Roman" w:hAnsi="Times New Roman"/>
          <w:color w:val="000000"/>
          <w:sz w:val="28"/>
          <w:szCs w:val="28"/>
        </w:rPr>
        <w:t xml:space="preserve"> Ручной труд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1</w:t>
      </w:r>
      <w:r>
        <w:rPr>
          <w:rFonts w:ascii="Times New Roman" w:hAnsi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 xml:space="preserve"> Л.А.Кузнецова</w:t>
      </w:r>
      <w:r w:rsidRPr="002B0138">
        <w:rPr>
          <w:rFonts w:ascii="Times New Roman" w:hAnsi="Times New Roman"/>
          <w:color w:val="000000"/>
          <w:sz w:val="28"/>
          <w:szCs w:val="28"/>
        </w:rPr>
        <w:t>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2B0138">
        <w:rPr>
          <w:rFonts w:ascii="Times New Roman" w:hAnsi="Times New Roman"/>
          <w:sz w:val="28"/>
          <w:szCs w:val="28"/>
        </w:rPr>
        <w:t xml:space="preserve">       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Огромное значение придается ручному труду в развитии ребенка, так как в нем заложены неиссякаемы резервы развития его личности, благоприятные условия для его обучения и воспитания.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Основная цель изучения данного предмета </w:t>
      </w: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</w:rPr>
        <w:t>Задачи изучения предмета: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представлений о материальной культуре как продукте творческой предметно-преобразующей деятельности человека.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представлений о гармоничном единстве природного и рукотворного мира и о месте в нём человека.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расширение культурного кругозора, обогащение знаний о культурно-исторических традициях в мире вещей.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расширение знаний о материалах и их свойствах, технологиях использования.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практических умений и навыков использования различных материалов в предметно-преобразующей деятельности.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― формирование интереса к разнообразным видам труда.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познавательных психических процессов (восприятия, памяти, воображения, мышления, речи).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умственной деятельности (анализ, синтез, сравнение, классификация, обобщение).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сенсомоторных процессов, руки, глазомера через формирование практических умений.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информационной грамотности, умения работать с различными источниками информации.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Коррекция интеллектуальных и физических недостатков с учетом их возрастных особенностей, которая предусматривает: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3E44D9" w:rsidRPr="003E44D9" w:rsidRDefault="003E44D9" w:rsidP="003E44D9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3E44D9">
        <w:rPr>
          <w:rFonts w:ascii="Times New Roman" w:eastAsia="Times New Roman" w:hAnsi="Times New Roman" w:cs="Times New Roman"/>
          <w:color w:val="00000A"/>
          <w:sz w:val="28"/>
          <w:szCs w:val="28"/>
        </w:rPr>
        <w:t>― 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2B28BA" w:rsidRDefault="003E44D9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b/>
          <w:sz w:val="28"/>
          <w:szCs w:val="28"/>
        </w:rPr>
      </w:pPr>
      <w:r w:rsidRPr="003E44D9">
        <w:rPr>
          <w:color w:val="00000A"/>
          <w:sz w:val="28"/>
          <w:szCs w:val="28"/>
        </w:rPr>
        <w:t>― 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  <w:r w:rsidR="002B28BA" w:rsidRPr="002B28BA">
        <w:rPr>
          <w:rStyle w:val="c7"/>
          <w:b/>
          <w:sz w:val="28"/>
          <w:szCs w:val="28"/>
        </w:rPr>
        <w:t xml:space="preserve"> </w:t>
      </w:r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 w:rsidRPr="00104710">
        <w:rPr>
          <w:rStyle w:val="c7"/>
          <w:b/>
          <w:sz w:val="28"/>
          <w:szCs w:val="28"/>
        </w:rPr>
        <w:t>Коррекционная направленность</w:t>
      </w:r>
      <w:r w:rsidRPr="00F37E3C">
        <w:rPr>
          <w:rStyle w:val="c7"/>
          <w:sz w:val="28"/>
          <w:szCs w:val="28"/>
        </w:rPr>
        <w:t xml:space="preserve"> уроков труда </w:t>
      </w:r>
      <w:r w:rsidR="00E978D2">
        <w:rPr>
          <w:rStyle w:val="c7"/>
          <w:sz w:val="28"/>
          <w:szCs w:val="28"/>
        </w:rPr>
        <w:t>предусматривает</w:t>
      </w:r>
      <w:proofErr w:type="gramStart"/>
      <w:r w:rsidRPr="00F37E3C">
        <w:rPr>
          <w:rStyle w:val="c7"/>
          <w:sz w:val="28"/>
          <w:szCs w:val="28"/>
        </w:rPr>
        <w:t xml:space="preserve">  :</w:t>
      </w:r>
      <w:proofErr w:type="gramEnd"/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-коррекци</w:t>
      </w:r>
      <w:r w:rsidR="00E978D2">
        <w:rPr>
          <w:rStyle w:val="c7"/>
          <w:sz w:val="28"/>
          <w:szCs w:val="28"/>
        </w:rPr>
        <w:t>ю</w:t>
      </w:r>
      <w:r>
        <w:rPr>
          <w:rStyle w:val="c7"/>
          <w:sz w:val="28"/>
          <w:szCs w:val="28"/>
        </w:rPr>
        <w:t xml:space="preserve">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умение находить в трудовом объекте существенные признаки, устанавливать сходство и различие между предметами.</w:t>
      </w:r>
    </w:p>
    <w:p w:rsidR="002B28BA" w:rsidRDefault="002B28BA" w:rsidP="002B28BA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-коррекци</w:t>
      </w:r>
      <w:r w:rsidR="00E978D2">
        <w:rPr>
          <w:rStyle w:val="c7"/>
          <w:sz w:val="28"/>
          <w:szCs w:val="28"/>
        </w:rPr>
        <w:t xml:space="preserve">ю </w:t>
      </w:r>
      <w:r>
        <w:rPr>
          <w:rStyle w:val="c7"/>
          <w:sz w:val="28"/>
          <w:szCs w:val="28"/>
        </w:rPr>
        <w:t>недостатков мыслительной и речевой деятельности</w:t>
      </w:r>
      <w:r>
        <w:rPr>
          <w:rFonts w:ascii="Arial" w:hAnsi="Arial" w:cs="Arial"/>
          <w:sz w:val="23"/>
          <w:szCs w:val="23"/>
        </w:rPr>
        <w:t xml:space="preserve"> </w:t>
      </w:r>
      <w:r w:rsidRPr="00E978D2">
        <w:rPr>
          <w:sz w:val="28"/>
          <w:szCs w:val="28"/>
        </w:rPr>
        <w:t>через</w:t>
      </w:r>
      <w:r>
        <w:rPr>
          <w:rFonts w:ascii="Arial" w:hAnsi="Arial" w:cs="Arial"/>
          <w:sz w:val="23"/>
          <w:szCs w:val="23"/>
        </w:rPr>
        <w:t xml:space="preserve"> </w:t>
      </w:r>
      <w:r w:rsidRPr="00F37E3C">
        <w:rPr>
          <w:rStyle w:val="c7"/>
          <w:sz w:val="28"/>
          <w:szCs w:val="28"/>
        </w:rPr>
        <w:t>ориент</w:t>
      </w:r>
      <w:r>
        <w:rPr>
          <w:rStyle w:val="c7"/>
          <w:sz w:val="28"/>
          <w:szCs w:val="28"/>
        </w:rPr>
        <w:t>ацию  в задании (анализ</w:t>
      </w:r>
      <w:r w:rsidRPr="00F37E3C">
        <w:rPr>
          <w:rStyle w:val="c7"/>
          <w:sz w:val="28"/>
          <w:szCs w:val="28"/>
        </w:rPr>
        <w:t xml:space="preserve"> объект</w:t>
      </w:r>
      <w:r>
        <w:rPr>
          <w:rStyle w:val="c7"/>
          <w:sz w:val="28"/>
          <w:szCs w:val="28"/>
        </w:rPr>
        <w:t>а</w:t>
      </w:r>
      <w:r w:rsidRPr="00F37E3C">
        <w:rPr>
          <w:rStyle w:val="c7"/>
          <w:sz w:val="28"/>
          <w:szCs w:val="28"/>
        </w:rPr>
        <w:t>, условия работы</w:t>
      </w:r>
      <w:r w:rsidR="00E978D2">
        <w:rPr>
          <w:rStyle w:val="c7"/>
          <w:sz w:val="28"/>
          <w:szCs w:val="28"/>
        </w:rPr>
        <w:t>,</w:t>
      </w:r>
      <w:r w:rsidR="00E978D2" w:rsidRPr="00E978D2">
        <w:rPr>
          <w:rStyle w:val="c7"/>
          <w:sz w:val="28"/>
          <w:szCs w:val="28"/>
        </w:rPr>
        <w:t xml:space="preserve"> </w:t>
      </w:r>
      <w:r w:rsidR="00E978D2">
        <w:rPr>
          <w:rStyle w:val="c7"/>
          <w:sz w:val="28"/>
          <w:szCs w:val="28"/>
        </w:rPr>
        <w:t xml:space="preserve">контролировать свою работу, </w:t>
      </w:r>
      <w:r w:rsidR="00E978D2" w:rsidRPr="00F37E3C">
        <w:rPr>
          <w:rStyle w:val="c7"/>
          <w:sz w:val="28"/>
          <w:szCs w:val="28"/>
        </w:rPr>
        <w:t>определять правильность действий и результатов, оценивать качество готовых изделий).</w:t>
      </w:r>
      <w:r w:rsidRPr="00F37E3C">
        <w:rPr>
          <w:rStyle w:val="c7"/>
          <w:sz w:val="28"/>
          <w:szCs w:val="28"/>
        </w:rPr>
        <w:t>);</w:t>
      </w:r>
    </w:p>
    <w:p w:rsidR="00422F39" w:rsidRPr="00422F39" w:rsidRDefault="00996289" w:rsidP="00996289">
      <w:pPr>
        <w:spacing w:after="0" w:line="240" w:lineRule="auto"/>
        <w:rPr>
          <w:rFonts w:ascii="Roboto" w:eastAsia="Times New Roman" w:hAnsi="Roboto" w:cs="Times New Roman"/>
          <w:color w:val="000000"/>
          <w:sz w:val="28"/>
          <w:szCs w:val="28"/>
        </w:rPr>
      </w:pPr>
      <w:r w:rsidRPr="0099628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>
        <w:rPr>
          <w:rFonts w:ascii="Arial" w:eastAsia="Times New Roman" w:hAnsi="Arial" w:cs="Arial"/>
          <w:sz w:val="23"/>
          <w:szCs w:val="23"/>
        </w:rPr>
        <w:t>.</w:t>
      </w:r>
      <w:r w:rsidR="00422F39" w:rsidRPr="00422F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422F39" w:rsidRPr="00422F39" w:rsidRDefault="00422F39" w:rsidP="00422F39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Трудовое обучение является одним из важных предметов. </w:t>
      </w:r>
      <w:proofErr w:type="spellStart"/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Деятельностный</w:t>
      </w:r>
      <w:proofErr w:type="spellEnd"/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 к построению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учебного процесса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является основной характерной особенностью этого учебного предмета, что способствует формированию у обучающихся не только представлений о взаимодействии человека и окружающего мира, о роли трудовой деятельности людей в развитии общества, но и позволяет сформировать у них начальные технологические знания, важнейшие трудовые умения и навыки.</w:t>
      </w:r>
    </w:p>
    <w:p w:rsidR="00422F39" w:rsidRPr="00422F39" w:rsidRDefault="00422F39" w:rsidP="00422F39">
      <w:pPr>
        <w:spacing w:after="0" w:line="240" w:lineRule="auto"/>
        <w:jc w:val="both"/>
        <w:rPr>
          <w:rFonts w:ascii="Roboto" w:eastAsia="Times New Roman" w:hAnsi="Roboto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школьников строится с учетом освоения конкретных технологических операций в ходе создания изделий из различных материалов. Виды практической деятельности и последовательность практических работ определяются возрастными особенностями обучающихся и построены на основе постепенного увеличения степени технологической сложности изготавливаемых изделий и с учетом возможности проявления обучающимися творческой инициативы и самостоятельности.</w:t>
      </w:r>
    </w:p>
    <w:p w:rsidR="00422F39" w:rsidRDefault="00422F39" w:rsidP="00422F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Pr="00422F39">
        <w:rPr>
          <w:rFonts w:ascii="Times New Roman" w:eastAsia="Times New Roman" w:hAnsi="Times New Roman" w:cs="Times New Roman"/>
          <w:color w:val="000000"/>
          <w:sz w:val="28"/>
          <w:szCs w:val="28"/>
        </w:rPr>
        <w:t>Вся работа на уроках должна носить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E978D2" w:rsidRPr="00F37E3C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В процессе трудового обучения развивается наблюдательность, воображение, речь, пространственная ориентировка, исправляются недостатки физического развития.</w:t>
      </w:r>
    </w:p>
    <w:p w:rsidR="00E978D2" w:rsidRPr="00F37E3C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Особое внимание уделено правилам безопасной работы и гигиены труда при проведении практических работ.</w:t>
      </w:r>
    </w:p>
    <w:p w:rsidR="00E978D2" w:rsidRPr="00F37E3C" w:rsidRDefault="00E978D2" w:rsidP="00E978D2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При оценке знаний и умений учащихся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</w:t>
      </w:r>
    </w:p>
    <w:p w:rsidR="00104710" w:rsidRPr="002566AC" w:rsidRDefault="00E978D2" w:rsidP="002566AC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sz w:val="23"/>
          <w:szCs w:val="23"/>
        </w:rPr>
      </w:pPr>
      <w:r w:rsidRPr="00F37E3C">
        <w:rPr>
          <w:rStyle w:val="c7"/>
          <w:sz w:val="28"/>
          <w:szCs w:val="28"/>
        </w:rPr>
        <w:t>В целях ознакомления учащихся с видами и характером профессионального труда предусмотрены экскурсии в трудовые мастерские школы и экскурсии с целью изучения окружающего мира и сбора природного материала.</w:t>
      </w:r>
    </w:p>
    <w:p w:rsidR="00422F39" w:rsidRDefault="00996289" w:rsidP="00996289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 </w:t>
      </w:r>
      <w:r w:rsidR="00422F39" w:rsidRPr="00556C3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422F39" w:rsidRDefault="00422F39" w:rsidP="00422F39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>Ручной труд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</w:t>
      </w:r>
      <w:proofErr w:type="gramStart"/>
      <w:r w:rsidRPr="00556C3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интеллектуальными нарушениями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289" w:rsidRPr="00996289" w:rsidRDefault="00996289" w:rsidP="00996289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 в 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 w:rsidR="00247490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ч (</w:t>
      </w:r>
      <w:r w:rsidR="00247490">
        <w:rPr>
          <w:rFonts w:ascii="Times New Roman" w:eastAsia="Times New Roman" w:hAnsi="Times New Roman" w:cs="Times New Roman"/>
          <w:color w:val="000000"/>
          <w:sz w:val="28"/>
          <w:szCs w:val="28"/>
        </w:rPr>
        <w:t>0,5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неделю,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996289" w:rsidTr="00996289">
        <w:trPr>
          <w:trHeight w:val="371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lastRenderedPageBreak/>
              <w:t>Учебный предмет</w:t>
            </w:r>
          </w:p>
        </w:tc>
        <w:tc>
          <w:tcPr>
            <w:tcW w:w="97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часов в неделю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2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3</w:t>
            </w:r>
          </w:p>
        </w:tc>
        <w:tc>
          <w:tcPr>
            <w:tcW w:w="1332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 w:rsidRPr="00F36A8F">
              <w:rPr>
                <w:rStyle w:val="FontStyle20"/>
                <w:rFonts w:ascii="Times New Roman" w:hAnsi="Times New Roman" w:cs="Times New Roman"/>
              </w:rPr>
              <w:t>итого</w:t>
            </w:r>
          </w:p>
        </w:tc>
      </w:tr>
      <w:tr w:rsidR="00996289" w:rsidTr="00996289">
        <w:trPr>
          <w:trHeight w:val="392"/>
        </w:trPr>
        <w:tc>
          <w:tcPr>
            <w:tcW w:w="1836" w:type="dxa"/>
          </w:tcPr>
          <w:p w:rsidR="00996289" w:rsidRPr="00F36A8F" w:rsidRDefault="00996289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Ручной труд</w:t>
            </w:r>
          </w:p>
        </w:tc>
        <w:tc>
          <w:tcPr>
            <w:tcW w:w="979" w:type="dxa"/>
          </w:tcPr>
          <w:p w:rsidR="00996289" w:rsidRPr="00F36A8F" w:rsidRDefault="00247490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0,5</w:t>
            </w:r>
          </w:p>
        </w:tc>
        <w:tc>
          <w:tcPr>
            <w:tcW w:w="1329" w:type="dxa"/>
          </w:tcPr>
          <w:p w:rsidR="00996289" w:rsidRPr="00F36A8F" w:rsidRDefault="00247490" w:rsidP="00996289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247490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247490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5</w:t>
            </w:r>
          </w:p>
        </w:tc>
        <w:tc>
          <w:tcPr>
            <w:tcW w:w="1332" w:type="dxa"/>
          </w:tcPr>
          <w:p w:rsidR="00996289" w:rsidRPr="00F36A8F" w:rsidRDefault="00247490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4</w:t>
            </w:r>
          </w:p>
        </w:tc>
        <w:tc>
          <w:tcPr>
            <w:tcW w:w="1329" w:type="dxa"/>
          </w:tcPr>
          <w:p w:rsidR="00996289" w:rsidRPr="00F36A8F" w:rsidRDefault="00247490" w:rsidP="00996289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</w:rPr>
            </w:pPr>
            <w:r>
              <w:rPr>
                <w:rStyle w:val="FontStyle20"/>
                <w:rFonts w:ascii="Times New Roman" w:hAnsi="Times New Roman" w:cs="Times New Roman"/>
              </w:rPr>
              <w:t>17</w:t>
            </w:r>
            <w:r w:rsidR="00996289" w:rsidRPr="00F36A8F">
              <w:rPr>
                <w:rStyle w:val="FontStyle20"/>
                <w:rFonts w:ascii="Times New Roman" w:hAnsi="Times New Roman" w:cs="Times New Roman"/>
              </w:rPr>
              <w:t xml:space="preserve"> часов</w:t>
            </w:r>
          </w:p>
        </w:tc>
      </w:tr>
    </w:tbl>
    <w:p w:rsidR="00996289" w:rsidRDefault="00996289" w:rsidP="00996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6289" w:rsidRDefault="00996289" w:rsidP="00996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78D2" w:rsidRPr="00996289" w:rsidRDefault="00996289" w:rsidP="009962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E978D2" w:rsidRPr="00F40E8A" w:rsidRDefault="00996289" w:rsidP="00E978D2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978D2" w:rsidRP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</w:pPr>
      <w:r w:rsidRPr="00E978D2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>Личностные результаты:</w:t>
      </w:r>
      <w:r w:rsidRPr="00E978D2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 xml:space="preserve"> 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-положительное отношение к труду;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-понимание значения и ценности труда;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-осознание своих достижений в трудовой деятельности, способность к самооценке;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 умение выражать свое отношение к результатам собственной и чужой творческой деятельности «нравится или не нравится»;</w:t>
      </w:r>
    </w:p>
    <w:p w:rsidR="00C8110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-устойчивое стремление к творческому досугу </w:t>
      </w:r>
      <w:r w:rsidR="00C81102">
        <w:rPr>
          <w:rFonts w:ascii="Times New Roman" w:eastAsia="Times New Roman" w:hAnsi="Times New Roman" w:cs="Times New Roman"/>
          <w:color w:val="00000A"/>
          <w:sz w:val="28"/>
          <w:szCs w:val="28"/>
        </w:rPr>
        <w:t>на основе предметно-практических видов деятельности;</w:t>
      </w:r>
    </w:p>
    <w:p w:rsidR="00E978D2" w:rsidRPr="00C81102" w:rsidRDefault="00C81102" w:rsidP="00C811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-установка на дальнейшее расширение и углубление знаний и умений по различным видам творческой предметно-практической деятельности;</w:t>
      </w:r>
      <w:r w:rsidR="00E978D2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 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E978D2" w:rsidRDefault="00E978D2" w:rsidP="00C811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 w:rsidR="00E978D2" w:rsidRPr="009B34F9" w:rsidRDefault="00E978D2" w:rsidP="00C8110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готовность к безопасному и бережному поведению в природе и обществе.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 результаты</w:t>
      </w:r>
      <w:r w:rsidRPr="003965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0919E6" w:rsidRDefault="000919E6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Минимальный уровень:</w:t>
      </w:r>
    </w:p>
    <w:p w:rsidR="000919E6" w:rsidRDefault="000919E6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рабочее место;</w:t>
      </w:r>
    </w:p>
    <w:p w:rsidR="000919E6" w:rsidRDefault="000919E6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-ориентироваться в поделочных материалах и их свойствах, соблюдать правила хранения и санитарно-гигиенические требования при работе с материалами;</w:t>
      </w:r>
    </w:p>
    <w:p w:rsidR="000919E6" w:rsidRPr="000919E6" w:rsidRDefault="000919E6" w:rsidP="00426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подбирать материалы или инструменты для работы  с помощью учителя или самостоятельно; 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ориентироваться в задании, сравнивать образец с натуральным объектом, игрушкой с помощью учителя; 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по вопросам учителя; 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изделие с помощью учителя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придерживаться плана при выполнении изделия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анализировать свое изделие и изделие товарища с помощью учителя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ориентироваться при выполнении плоскостных и объемных работ, правильно располагать детали, соблюдать пропорции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-подбирать материалы и инструменты для работы с помощью учителя;  </w:t>
      </w:r>
    </w:p>
    <w:p w:rsidR="00E978D2" w:rsidRPr="00AC623E" w:rsidRDefault="00E978D2" w:rsidP="000919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-употреблять в речи слова, обозначающие пространственные признаки предметов и пространственные отношения предметов, техническую терминологию;   </w:t>
      </w:r>
    </w:p>
    <w:p w:rsidR="000919E6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F603A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Достаточный уровень: 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ориентироваться в задании;</w:t>
      </w:r>
    </w:p>
    <w:p w:rsidR="00E978D2" w:rsidRPr="00AC623E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сравнивать образец с натуральным объектом, игрушкой;  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выполнять изделие;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план работы, осуществлять текущий контроль выполнения изделия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подбирать материалы и инструменты для работы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-употреблять технологическую терминологию;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-самостоятельно или по вопросам учителя составлять отчет о технологии изготовления отдельных частей изделия;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-самостоятельно анализировать свое изделие и изделие товарища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Pr="00AC623E" w:rsidRDefault="00E978D2" w:rsidP="00E97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составлять отчет об этапах изготовления изделия</w:t>
      </w:r>
      <w:r w:rsidRPr="0039651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978D2" w:rsidRPr="009B34F9" w:rsidRDefault="00E978D2" w:rsidP="00E978D2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Коммуникативные учебные действия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вступать в контакт и работать в коллективе (учитель−ученик, ученик–ученик, ученик–класс, учитель−класс);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использовать принятые ритуалы социального взаимодействия с одноклассниками и учителем;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обращаться за помощью и принимать помощь;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слушать и понимать инструкцию к учебному заданию в разных видах деятельности и быту;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978D2" w:rsidRPr="00396518" w:rsidRDefault="00426978" w:rsidP="0042697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 xml:space="preserve">          </w:t>
      </w:r>
      <w:r w:rsidR="00E978D2"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Регулятивные учебные действия: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адекватно соблюдать ритуалы школьного поведения (поднимать руку, вставать и выходить из-за парты и т. д.);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принимать цели и произвольно включаться в деятельность, следовать предложенному плану и работать в общем темпе;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активно участвовать в деятельности, контролировать и оценивать свои действия и действия одноклассников;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E978D2" w:rsidRPr="009B34F9" w:rsidRDefault="00E978D2" w:rsidP="00E978D2">
      <w:pPr>
        <w:shd w:val="clear" w:color="auto" w:fill="FFFFFF"/>
        <w:spacing w:after="0" w:line="240" w:lineRule="auto"/>
        <w:ind w:firstLine="567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9B34F9">
        <w:rPr>
          <w:rFonts w:ascii="Times New Roman" w:eastAsia="Times New Roman" w:hAnsi="Times New Roman" w:cs="Times New Roman"/>
          <w:b/>
          <w:i/>
          <w:color w:val="00000A"/>
          <w:sz w:val="28"/>
          <w:szCs w:val="28"/>
        </w:rPr>
        <w:t>Познавательные учебные действия: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выделять некоторые существенные, общие и отличительные свойства хорошо знакомых предметов;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делать простейшие обобщения, сравнивать, классифицировать на наглядном материале;</w:t>
      </w:r>
    </w:p>
    <w:p w:rsidR="00E978D2" w:rsidRPr="009B34F9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пользоваться знаками, символами, предметами-заместителями;</w:t>
      </w:r>
    </w:p>
    <w:p w:rsidR="00E978D2" w:rsidRPr="0007213D" w:rsidRDefault="00E978D2" w:rsidP="00E978D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</w:rPr>
        <w:t>-</w:t>
      </w:r>
      <w:r w:rsidRPr="009B34F9">
        <w:rPr>
          <w:rFonts w:ascii="Times New Roman" w:eastAsia="Times New Roman" w:hAnsi="Times New Roman" w:cs="Times New Roman"/>
          <w:color w:val="00000A"/>
          <w:sz w:val="28"/>
          <w:szCs w:val="28"/>
        </w:rPr>
        <w:t>наблюдать под руководством взрослого за предметами и явлениями окружающей действительности;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изготавливать изделие с планированием учеником ближайшей операции по предметной карте и без нее. 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уметь по вопросам дать отчет о последовательности изготовления изделий. 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контролировать правильность выполнения изделий с помощью учителя. </w:t>
      </w:r>
    </w:p>
    <w:p w:rsidR="00E978D2" w:rsidRDefault="00E978D2" w:rsidP="00E978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6518">
        <w:rPr>
          <w:rFonts w:ascii="Times New Roman" w:hAnsi="Times New Roman" w:cs="Times New Roman"/>
          <w:sz w:val="28"/>
          <w:szCs w:val="28"/>
        </w:rPr>
        <w:t xml:space="preserve">- самостоятельно кратко оценивать свое изделие с указанием недостатков и достоинств работы. </w:t>
      </w:r>
    </w:p>
    <w:p w:rsidR="00E6245C" w:rsidRDefault="00E6245C" w:rsidP="00621E2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8"/>
        </w:rPr>
      </w:pPr>
    </w:p>
    <w:p w:rsidR="00536F6E" w:rsidRDefault="00996289" w:rsidP="0099628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5. </w:t>
      </w:r>
      <w:r w:rsidR="00F37E3C" w:rsidRPr="000919E6">
        <w:rPr>
          <w:rFonts w:ascii="Times New Roman" w:eastAsia="Times New Roman" w:hAnsi="Times New Roman" w:cs="Times New Roman"/>
          <w:b/>
          <w:bCs/>
          <w:sz w:val="28"/>
        </w:rPr>
        <w:t xml:space="preserve">Содержание </w:t>
      </w:r>
      <w:r w:rsidR="00E6245C" w:rsidRPr="000919E6">
        <w:rPr>
          <w:rFonts w:ascii="Times New Roman" w:eastAsia="Times New Roman" w:hAnsi="Times New Roman" w:cs="Times New Roman"/>
          <w:b/>
          <w:bCs/>
          <w:sz w:val="28"/>
        </w:rPr>
        <w:t>учебного предмета</w:t>
      </w:r>
    </w:p>
    <w:p w:rsidR="00536F6E" w:rsidRDefault="00536F6E" w:rsidP="00536F6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Введение </w:t>
      </w:r>
    </w:p>
    <w:p w:rsidR="00536F6E" w:rsidRPr="00536F6E" w:rsidRDefault="00536F6E" w:rsidP="00536F6E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Cs/>
          <w:sz w:val="28"/>
        </w:rPr>
      </w:pPr>
      <w:r>
        <w:rPr>
          <w:rFonts w:ascii="Times New Roman" w:eastAsia="Times New Roman" w:hAnsi="Times New Roman" w:cs="Times New Roman"/>
          <w:bCs/>
          <w:sz w:val="28"/>
        </w:rPr>
        <w:t>Человек и труд. Урок труда. Правила поведения и работы на уроках ручного труда. Общие правила организации рабочего места на уроках труда. Материалы и инструменты, используемые на уроках ручного труда.</w:t>
      </w:r>
    </w:p>
    <w:p w:rsidR="00EE169B" w:rsidRPr="00F37E3C" w:rsidRDefault="00EE169B" w:rsidP="00EE16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b/>
          <w:bCs/>
          <w:sz w:val="28"/>
        </w:rPr>
        <w:t>Работа с бумагой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и картоном</w:t>
      </w:r>
      <w:r w:rsidRPr="00F37E3C">
        <w:rPr>
          <w:rFonts w:ascii="Times New Roman" w:eastAsia="Times New Roman" w:hAnsi="Times New Roman" w:cs="Times New Roman"/>
          <w:b/>
          <w:bCs/>
          <w:sz w:val="28"/>
        </w:rPr>
        <w:t>:</w:t>
      </w:r>
    </w:p>
    <w:p w:rsidR="00EE169B" w:rsidRDefault="00EE169B" w:rsidP="00EE1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37E3C">
        <w:rPr>
          <w:rFonts w:ascii="Times New Roman" w:eastAsia="Times New Roman" w:hAnsi="Times New Roman" w:cs="Times New Roman"/>
          <w:sz w:val="28"/>
        </w:rPr>
        <w:t>- технические сведения: свойства (сгибается, рвётся, намокает, мнётся, режется), цвет</w:t>
      </w:r>
      <w:proofErr w:type="gramStart"/>
      <w:r w:rsidRPr="00F37E3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F37E3C">
        <w:rPr>
          <w:rFonts w:ascii="Times New Roman" w:eastAsia="Times New Roman" w:hAnsi="Times New Roman" w:cs="Times New Roman"/>
          <w:sz w:val="28"/>
        </w:rPr>
        <w:t xml:space="preserve">понятие об аппликации (размещение в контуре элементов аппликации, сочетание цветов </w:t>
      </w:r>
      <w:r>
        <w:rPr>
          <w:rFonts w:ascii="Times New Roman" w:eastAsia="Times New Roman" w:hAnsi="Times New Roman" w:cs="Times New Roman"/>
          <w:sz w:val="28"/>
        </w:rPr>
        <w:t>в орнаменте);</w:t>
      </w:r>
    </w:p>
    <w:p w:rsidR="00EE169B" w:rsidRDefault="00EE169B" w:rsidP="00EE16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37E3C">
        <w:rPr>
          <w:rFonts w:ascii="Times New Roman" w:eastAsia="Times New Roman" w:hAnsi="Times New Roman" w:cs="Times New Roman"/>
          <w:sz w:val="28"/>
        </w:rPr>
        <w:t xml:space="preserve"> инструменты для работы с бумагой (ножницы, клей, шаблон, карандаш</w:t>
      </w:r>
      <w:r>
        <w:rPr>
          <w:rFonts w:ascii="Times New Roman" w:eastAsia="Times New Roman" w:hAnsi="Times New Roman" w:cs="Times New Roman"/>
          <w:sz w:val="28"/>
        </w:rPr>
        <w:t>)</w:t>
      </w:r>
      <w:r w:rsidRPr="00F37E3C">
        <w:rPr>
          <w:rFonts w:ascii="Times New Roman" w:eastAsia="Times New Roman" w:hAnsi="Times New Roman" w:cs="Times New Roman"/>
          <w:sz w:val="28"/>
        </w:rPr>
        <w:t>;</w:t>
      </w:r>
      <w:r w:rsidRPr="0079306E">
        <w:rPr>
          <w:rFonts w:ascii="Times New Roman" w:eastAsia="Times New Roman" w:hAnsi="Times New Roman" w:cs="Times New Roman"/>
          <w:sz w:val="28"/>
        </w:rPr>
        <w:t xml:space="preserve"> </w:t>
      </w:r>
    </w:p>
    <w:p w:rsidR="00EE169B" w:rsidRPr="00F37E3C" w:rsidRDefault="00EE169B" w:rsidP="00EE169B">
      <w:pPr>
        <w:shd w:val="clear" w:color="auto" w:fill="FFFFFF"/>
        <w:spacing w:after="0" w:line="240" w:lineRule="auto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организация рабочего места;</w:t>
      </w:r>
    </w:p>
    <w:p w:rsidR="00EE169B" w:rsidRPr="00F37E3C" w:rsidRDefault="00EE169B" w:rsidP="00EE16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санитарно-гигиенические правила;</w:t>
      </w:r>
    </w:p>
    <w:p w:rsidR="00EE169B" w:rsidRPr="00F37E3C" w:rsidRDefault="00EE169B" w:rsidP="00EE169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</w:rPr>
      </w:pPr>
      <w:r w:rsidRPr="00F37E3C">
        <w:rPr>
          <w:rFonts w:ascii="Times New Roman" w:eastAsia="Times New Roman" w:hAnsi="Times New Roman" w:cs="Times New Roman"/>
          <w:sz w:val="28"/>
        </w:rPr>
        <w:t>- правила безопасной работы с клеем и режущими инструментами;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виды </w:t>
      </w:r>
      <w:r w:rsidRPr="00F37E3C">
        <w:rPr>
          <w:rFonts w:ascii="Times New Roman" w:eastAsia="Times New Roman" w:hAnsi="Times New Roman" w:cs="Times New Roman"/>
          <w:sz w:val="28"/>
        </w:rPr>
        <w:t xml:space="preserve"> работы: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разметка бумаги (с помощью шаблона, чертежных инструментов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</w:rPr>
        <w:t>по линейке, угольнику, циркулем), с опорой на чертеж);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вырезание ножницами (разрез по короткой прямой, наклонной линии, по длинной, по незаконченной изогнутой линии, симметричное вырезание);</w:t>
      </w:r>
      <w:r w:rsidRPr="00F37E3C">
        <w:rPr>
          <w:rFonts w:ascii="Times New Roman" w:eastAsia="Times New Roman" w:hAnsi="Times New Roman" w:cs="Times New Roman"/>
          <w:sz w:val="28"/>
        </w:rPr>
        <w:t xml:space="preserve"> 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складывание фигурок (оригами): сгибание треугольника, прямоугольника пополам, квадрата с угла на угол, сгибание по типу гармошки;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</w:rPr>
        <w:t>сминание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скатывание бумаги в ладошках;</w:t>
      </w:r>
    </w:p>
    <w:p w:rsidR="00EE169B" w:rsidRDefault="00EE169B" w:rsidP="00EE16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соединение деталей: смазывание клеем и наклеивание;</w:t>
      </w:r>
    </w:p>
    <w:p w:rsidR="00E6245C" w:rsidRPr="00426978" w:rsidRDefault="00EE169B" w:rsidP="0042697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F37E3C">
        <w:rPr>
          <w:rFonts w:ascii="Times New Roman" w:eastAsia="Times New Roman" w:hAnsi="Times New Roman" w:cs="Times New Roman"/>
          <w:sz w:val="28"/>
        </w:rPr>
        <w:t>рациональное использование материала.</w:t>
      </w:r>
    </w:p>
    <w:p w:rsidR="00426978" w:rsidRDefault="000B3452" w:rsidP="002566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B3452">
        <w:rPr>
          <w:rFonts w:ascii="Times New Roman" w:hAnsi="Times New Roman" w:cs="Times New Roman"/>
          <w:b/>
          <w:sz w:val="28"/>
          <w:szCs w:val="28"/>
        </w:rPr>
        <w:t>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 текстильными материалами:</w:t>
      </w:r>
    </w:p>
    <w:p w:rsidR="000B3452" w:rsidRPr="00426978" w:rsidRDefault="000B3452" w:rsidP="002566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>- элементарные сведения о нитках: применение, свойства, цвет</w:t>
      </w:r>
      <w:r w:rsidR="002D6C3E" w:rsidRPr="002D6F3C">
        <w:rPr>
          <w:rFonts w:ascii="Times New Roman" w:hAnsi="Times New Roman"/>
          <w:sz w:val="28"/>
          <w:szCs w:val="28"/>
        </w:rPr>
        <w:t>, как работать с нитками;</w:t>
      </w:r>
    </w:p>
    <w:p w:rsidR="00D03427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виды работы: </w:t>
      </w:r>
    </w:p>
    <w:p w:rsidR="00D03427" w:rsidRPr="002D6F3C" w:rsidRDefault="00D03427" w:rsidP="002D6F3C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>-</w:t>
      </w:r>
      <w:r w:rsidR="002D6C3E" w:rsidRPr="002D6F3C">
        <w:rPr>
          <w:rFonts w:ascii="Times New Roman" w:hAnsi="Times New Roman"/>
          <w:sz w:val="28"/>
          <w:szCs w:val="28"/>
        </w:rPr>
        <w:t>наматывание на картонку (плоские игрушки, кисточки);</w:t>
      </w:r>
    </w:p>
    <w:p w:rsidR="007032E5" w:rsidRDefault="00D03427" w:rsidP="007032E5">
      <w:pPr>
        <w:pStyle w:val="a4"/>
        <w:rPr>
          <w:rFonts w:ascii="Times New Roman" w:hAnsi="Times New Roman"/>
          <w:sz w:val="28"/>
          <w:szCs w:val="28"/>
        </w:rPr>
      </w:pPr>
      <w:r w:rsidRPr="002D6F3C">
        <w:rPr>
          <w:rFonts w:ascii="Times New Roman" w:hAnsi="Times New Roman"/>
          <w:sz w:val="28"/>
          <w:szCs w:val="28"/>
        </w:rPr>
        <w:t xml:space="preserve"> -</w:t>
      </w:r>
      <w:r w:rsidR="002D6C3E" w:rsidRPr="002D6F3C">
        <w:rPr>
          <w:rFonts w:ascii="Times New Roman" w:hAnsi="Times New Roman"/>
          <w:sz w:val="28"/>
          <w:szCs w:val="28"/>
        </w:rPr>
        <w:t>связывание в пучок (ягоды, фигурки человечков, цветы);</w:t>
      </w:r>
    </w:p>
    <w:p w:rsidR="00FF19A4" w:rsidRPr="00EB26D8" w:rsidRDefault="00996289" w:rsidP="00282F37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>6.</w:t>
      </w:r>
      <w:r w:rsidR="00426978">
        <w:rPr>
          <w:b/>
          <w:sz w:val="28"/>
          <w:szCs w:val="28"/>
        </w:rPr>
        <w:t>Т</w:t>
      </w:r>
      <w:r w:rsidR="000919E6" w:rsidRPr="000919E6">
        <w:rPr>
          <w:b/>
          <w:sz w:val="28"/>
          <w:szCs w:val="28"/>
        </w:rPr>
        <w:t>ематическое планирование</w:t>
      </w:r>
    </w:p>
    <w:p w:rsidR="00FF19A4" w:rsidRPr="00FF19A4" w:rsidRDefault="00FF19A4" w:rsidP="00FF19A4">
      <w:pPr>
        <w:rPr>
          <w:rFonts w:ascii="Times New Roman" w:hAnsi="Times New Roman" w:cs="Times New Roman"/>
          <w:b/>
          <w:sz w:val="28"/>
          <w:szCs w:val="28"/>
        </w:rPr>
      </w:pPr>
      <w:r w:rsidRPr="00FF19A4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FF19A4" w:rsidRPr="00EB26D8" w:rsidRDefault="00FF19A4" w:rsidP="00FF19A4">
      <w:pPr>
        <w:pStyle w:val="Default"/>
        <w:jc w:val="center"/>
        <w:rPr>
          <w:b/>
          <w:sz w:val="28"/>
          <w:szCs w:val="28"/>
        </w:rPr>
      </w:pPr>
      <w:r w:rsidRPr="00EB26D8">
        <w:rPr>
          <w:b/>
          <w:sz w:val="28"/>
          <w:szCs w:val="28"/>
        </w:rPr>
        <w:t>Ручной труд</w:t>
      </w:r>
    </w:p>
    <w:p w:rsidR="00FF19A4" w:rsidRPr="00EB26D8" w:rsidRDefault="00033FA2" w:rsidP="00FF19A4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0,5 ч.</w:t>
      </w:r>
      <w:r w:rsidR="00FF19A4" w:rsidRPr="00EB26D8">
        <w:rPr>
          <w:sz w:val="28"/>
          <w:szCs w:val="28"/>
        </w:rPr>
        <w:t xml:space="preserve">в неделю – </w:t>
      </w:r>
      <w:r>
        <w:rPr>
          <w:sz w:val="28"/>
          <w:szCs w:val="28"/>
        </w:rPr>
        <w:t>17</w:t>
      </w:r>
      <w:r w:rsidR="00FF19A4" w:rsidRPr="00EB26D8">
        <w:rPr>
          <w:sz w:val="28"/>
          <w:szCs w:val="28"/>
        </w:rPr>
        <w:t xml:space="preserve"> часов</w:t>
      </w:r>
    </w:p>
    <w:tbl>
      <w:tblPr>
        <w:tblStyle w:val="a5"/>
        <w:tblW w:w="14850" w:type="dxa"/>
        <w:tblLayout w:type="fixed"/>
        <w:tblLook w:val="04A0"/>
      </w:tblPr>
      <w:tblGrid>
        <w:gridCol w:w="533"/>
        <w:gridCol w:w="2836"/>
        <w:gridCol w:w="3969"/>
        <w:gridCol w:w="2693"/>
        <w:gridCol w:w="2551"/>
        <w:gridCol w:w="1276"/>
        <w:gridCol w:w="992"/>
      </w:tblGrid>
      <w:tr w:rsidR="00247490" w:rsidTr="00247490">
        <w:trPr>
          <w:trHeight w:val="1406"/>
        </w:trPr>
        <w:tc>
          <w:tcPr>
            <w:tcW w:w="533" w:type="dxa"/>
            <w:tcBorders>
              <w:right w:val="single" w:sz="4" w:space="0" w:color="auto"/>
            </w:tcBorders>
          </w:tcPr>
          <w:p w:rsidR="00247490" w:rsidRPr="00D47AA3" w:rsidRDefault="00247490" w:rsidP="00FF19A4">
            <w:pPr>
              <w:pStyle w:val="Default"/>
              <w:rPr>
                <w:b/>
              </w:rPr>
            </w:pPr>
            <w:bookmarkStart w:id="0" w:name="_GoBack"/>
            <w:r w:rsidRPr="00D47AA3">
              <w:rPr>
                <w:b/>
                <w:bCs/>
              </w:rPr>
              <w:t>№ п/п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Тема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урока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Основные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элементы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содержания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47490" w:rsidRPr="00D47AA3" w:rsidRDefault="00247490" w:rsidP="00FF19A4">
            <w:pPr>
              <w:pStyle w:val="Default"/>
              <w:rPr>
                <w:b/>
                <w:bCs/>
              </w:rPr>
            </w:pPr>
            <w:r w:rsidRPr="00D47AA3">
              <w:rPr>
                <w:b/>
                <w:bCs/>
              </w:rPr>
              <w:t>Планируемые результаты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 xml:space="preserve"> обучения </w:t>
            </w:r>
            <w:r>
              <w:rPr>
                <w:b/>
                <w:bCs/>
              </w:rPr>
              <w:t>по ФГОС</w:t>
            </w:r>
            <w:r w:rsidRPr="00D47AA3">
              <w:rPr>
                <w:b/>
                <w:bCs/>
              </w:rPr>
              <w:t xml:space="preserve"> 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Предметные</w:t>
            </w: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D47AA3">
              <w:rPr>
                <w:b/>
                <w:bCs/>
              </w:rPr>
              <w:t>Личностные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247490" w:rsidRPr="00D47AA3" w:rsidRDefault="00247490" w:rsidP="00FF19A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47490" w:rsidRPr="00D47AA3" w:rsidRDefault="00247490" w:rsidP="00FF19A4">
            <w:pPr>
              <w:pStyle w:val="Default"/>
              <w:rPr>
                <w:b/>
              </w:rPr>
            </w:pPr>
            <w:r w:rsidRPr="001E19D0">
              <w:rPr>
                <w:b/>
                <w:bCs/>
              </w:rPr>
              <w:t>Формируемые базовые учебные действия (БУД)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47490" w:rsidRPr="00EB26D8" w:rsidRDefault="00247490" w:rsidP="00EB26D8">
            <w:pPr>
              <w:pStyle w:val="Default"/>
              <w:ind w:left="-110" w:right="-115"/>
            </w:pPr>
            <w:r w:rsidRPr="00EB26D8">
              <w:rPr>
                <w:bCs/>
              </w:rPr>
              <w:t>Средства обучения  и коррекционной работы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47490" w:rsidRPr="00EB26D8" w:rsidRDefault="00247490" w:rsidP="00FF19A4">
            <w:pPr>
              <w:pStyle w:val="Default"/>
            </w:pPr>
            <w:r w:rsidRPr="00EB26D8">
              <w:rPr>
                <w:bCs/>
              </w:rPr>
              <w:t>Формы</w:t>
            </w:r>
          </w:p>
          <w:p w:rsidR="00247490" w:rsidRPr="00EB26D8" w:rsidRDefault="00247490" w:rsidP="00FF19A4">
            <w:pPr>
              <w:pStyle w:val="Default"/>
            </w:pPr>
            <w:r w:rsidRPr="00EB26D8">
              <w:rPr>
                <w:bCs/>
              </w:rPr>
              <w:t>контроля</w:t>
            </w:r>
          </w:p>
          <w:p w:rsidR="00247490" w:rsidRPr="00EB26D8" w:rsidRDefault="00247490" w:rsidP="00FF19A4">
            <w:pPr>
              <w:pStyle w:val="Default"/>
            </w:pPr>
            <w:r w:rsidRPr="00EB26D8">
              <w:rPr>
                <w:bCs/>
              </w:rPr>
              <w:t xml:space="preserve"> </w:t>
            </w:r>
          </w:p>
        </w:tc>
      </w:tr>
      <w:tr w:rsidR="00FF19A4" w:rsidTr="00FF19A4">
        <w:trPr>
          <w:trHeight w:val="133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6"/>
            <w:tcBorders>
              <w:right w:val="single" w:sz="4" w:space="0" w:color="auto"/>
            </w:tcBorders>
          </w:tcPr>
          <w:p w:rsidR="00FF19A4" w:rsidRPr="00D47AA3" w:rsidRDefault="00247490" w:rsidP="00FF19A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бумагой и картоном-3</w:t>
            </w:r>
            <w:r w:rsidR="00FF19A4" w:rsidRPr="00D47AA3">
              <w:rPr>
                <w:b/>
                <w:sz w:val="28"/>
                <w:szCs w:val="28"/>
              </w:rPr>
              <w:t xml:space="preserve"> ч </w:t>
            </w:r>
          </w:p>
        </w:tc>
      </w:tr>
      <w:tr w:rsidR="00247490" w:rsidTr="00FF19A4">
        <w:trPr>
          <w:trHeight w:val="133"/>
        </w:trPr>
        <w:tc>
          <w:tcPr>
            <w:tcW w:w="533" w:type="dxa"/>
            <w:tcBorders>
              <w:right w:val="single" w:sz="4" w:space="0" w:color="auto"/>
            </w:tcBorders>
          </w:tcPr>
          <w:p w:rsidR="00247490" w:rsidRPr="00ED172F" w:rsidRDefault="00247490" w:rsidP="00FF19A4">
            <w:pPr>
              <w:pStyle w:val="Default"/>
            </w:pPr>
            <w:r w:rsidRPr="00ED172F">
              <w:rPr>
                <w:bCs/>
              </w:rPr>
              <w:t>1</w:t>
            </w:r>
          </w:p>
        </w:tc>
        <w:tc>
          <w:tcPr>
            <w:tcW w:w="2836" w:type="dxa"/>
            <w:tcBorders>
              <w:right w:val="single" w:sz="4" w:space="0" w:color="auto"/>
            </w:tcBorders>
          </w:tcPr>
          <w:p w:rsidR="00247490" w:rsidRPr="009F7F41" w:rsidRDefault="00247490" w:rsidP="00FF19A4">
            <w:pPr>
              <w:tabs>
                <w:tab w:val="left" w:pos="-108"/>
              </w:tabs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Вводный урок. Материалы и инструменты, используемые на уроках ручного труда.</w:t>
            </w:r>
          </w:p>
          <w:p w:rsidR="00247490" w:rsidRPr="009F7F41" w:rsidRDefault="00247490" w:rsidP="00FF19A4">
            <w:pPr>
              <w:tabs>
                <w:tab w:val="left" w:pos="-108"/>
              </w:tabs>
              <w:ind w:right="-108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бумаги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247490" w:rsidRPr="00EB32C9" w:rsidRDefault="00247490" w:rsidP="00FF19A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B32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мы будем делать на уроках труда», «Правила поведения на уроках», «Техника безопасности на уроках труда»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7490" w:rsidRPr="00403ECF" w:rsidRDefault="00247490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организовывать рабочее место;</w:t>
            </w:r>
          </w:p>
          <w:p w:rsidR="00247490" w:rsidRPr="00403ECF" w:rsidRDefault="00247490" w:rsidP="00FF19A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-ориентироваться в поделочных материалах и их свойствах, соблюдать правила хранения и санитарно-гигиенические требования при работе с 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материалами;</w:t>
            </w:r>
          </w:p>
          <w:p w:rsidR="00247490" w:rsidRDefault="00247490" w:rsidP="00FF19A4">
            <w:pPr>
              <w:shd w:val="clear" w:color="auto" w:fill="FFFFFF"/>
              <w:jc w:val="both"/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-подбирать материалы или инструменты для работы  с помощью учителя или самостоятельно</w:t>
            </w:r>
          </w:p>
          <w:p w:rsidR="00247490" w:rsidRPr="00403ECF" w:rsidRDefault="00247490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положительное отношение к труду;</w:t>
            </w:r>
          </w:p>
          <w:p w:rsidR="00247490" w:rsidRPr="00403ECF" w:rsidRDefault="00247490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-понимание значения и ценности труда;</w:t>
            </w:r>
          </w:p>
          <w:p w:rsidR="00247490" w:rsidRPr="00403ECF" w:rsidRDefault="00247490" w:rsidP="00FF19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-осознание своих достижений в трудовой деятельности, способность к самооценке;</w:t>
            </w:r>
          </w:p>
          <w:p w:rsidR="00247490" w:rsidRPr="00ED172F" w:rsidRDefault="00247490" w:rsidP="002566AC">
            <w:pPr>
              <w:pStyle w:val="Default"/>
            </w:pPr>
            <w:r>
              <w:t xml:space="preserve">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7490" w:rsidRPr="00403ECF" w:rsidRDefault="00247490" w:rsidP="003675B3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lastRenderedPageBreak/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вступать в контакт и работать в коллективе (учитель−ученик, ученик–ученик, ученик–класс, учитель−класс);</w:t>
            </w:r>
          </w:p>
          <w:p w:rsidR="00247490" w:rsidRDefault="00247490" w:rsidP="003675B3">
            <w:pPr>
              <w:pStyle w:val="Default"/>
              <w:ind w:left="-111" w:right="-114"/>
              <w:rPr>
                <w:rFonts w:eastAsia="Times New Roman"/>
                <w:color w:val="00000A"/>
                <w:sz w:val="22"/>
                <w:szCs w:val="22"/>
              </w:rPr>
            </w:pPr>
            <w:r w:rsidRPr="00403ECF">
              <w:rPr>
                <w:rFonts w:eastAsia="Times New Roman"/>
                <w:color w:val="00000A"/>
                <w:sz w:val="22"/>
                <w:szCs w:val="22"/>
              </w:rPr>
              <w:t xml:space="preserve">-использовать принятые ритуалы социального взаимодействия с </w:t>
            </w:r>
            <w:r w:rsidRPr="00403ECF">
              <w:rPr>
                <w:rFonts w:eastAsia="Times New Roman"/>
                <w:color w:val="00000A"/>
                <w:sz w:val="22"/>
                <w:szCs w:val="22"/>
              </w:rPr>
              <w:lastRenderedPageBreak/>
              <w:t>одноклассниками и учителем</w:t>
            </w:r>
            <w:r>
              <w:rPr>
                <w:rFonts w:eastAsia="Times New Roman"/>
                <w:color w:val="00000A"/>
                <w:sz w:val="22"/>
                <w:szCs w:val="22"/>
              </w:rPr>
              <w:t>;</w:t>
            </w:r>
          </w:p>
          <w:p w:rsidR="00247490" w:rsidRPr="00403ECF" w:rsidRDefault="00247490" w:rsidP="003675B3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247490" w:rsidRPr="00403ECF" w:rsidRDefault="00247490" w:rsidP="003675B3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  <w:p w:rsidR="00247490" w:rsidRPr="00D47AA3" w:rsidRDefault="00247490" w:rsidP="003675B3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выделять некоторые существенные, общие и отличительные свойства хорошо знакомых предметов;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7490" w:rsidRPr="00794C57" w:rsidRDefault="00247490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proofErr w:type="spellStart"/>
            <w:r w:rsidRPr="00794C57">
              <w:rPr>
                <w:sz w:val="22"/>
                <w:szCs w:val="22"/>
              </w:rPr>
              <w:lastRenderedPageBreak/>
              <w:t>Дидак</w:t>
            </w:r>
            <w:proofErr w:type="spellEnd"/>
            <w:r w:rsidRPr="00794C57">
              <w:rPr>
                <w:sz w:val="22"/>
                <w:szCs w:val="22"/>
              </w:rPr>
              <w:t xml:space="preserve"> материал о профессиях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47490" w:rsidRPr="00794C57" w:rsidRDefault="00247490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>Беседа, устный опрос</w:t>
            </w:r>
          </w:p>
        </w:tc>
      </w:tr>
      <w:tr w:rsidR="00247490" w:rsidTr="00FF19A4">
        <w:tc>
          <w:tcPr>
            <w:tcW w:w="533" w:type="dxa"/>
            <w:tcBorders>
              <w:right w:val="single" w:sz="4" w:space="0" w:color="auto"/>
            </w:tcBorders>
          </w:tcPr>
          <w:p w:rsidR="00247490" w:rsidRPr="00ED172F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247490" w:rsidRDefault="00247490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Складывание простых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из квадрата.</w:t>
            </w:r>
          </w:p>
          <w:p w:rsidR="00247490" w:rsidRPr="009F7F41" w:rsidRDefault="00247490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«Рыбка»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47490" w:rsidRPr="00ED172F" w:rsidRDefault="00247490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знаний о бумаге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поделочном и о его художественно-выразительных свойствах. Изготовление изделия:</w:t>
            </w:r>
            <w:r>
              <w:t xml:space="preserve"> </w:t>
            </w:r>
            <w:r w:rsidRPr="00306ECE">
              <w:rPr>
                <w:rFonts w:ascii="Times New Roman" w:hAnsi="Times New Roman" w:cs="Times New Roman"/>
              </w:rPr>
              <w:t>разметка, сгибание</w:t>
            </w:r>
            <w:r>
              <w:t>,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490" w:rsidRPr="008941E4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490" w:rsidRPr="008941E4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7490" w:rsidRDefault="00247490" w:rsidP="00FF19A4">
            <w:pPr>
              <w:pStyle w:val="Default"/>
              <w:ind w:left="-110" w:right="-115"/>
            </w:pPr>
            <w:r>
              <w:t>Демонстрац</w:t>
            </w:r>
            <w:r>
              <w:lastRenderedPageBreak/>
              <w:t>ионный</w:t>
            </w:r>
          </w:p>
          <w:p w:rsidR="00247490" w:rsidRPr="00ED172F" w:rsidRDefault="00247490" w:rsidP="00FF19A4">
            <w:pPr>
              <w:pStyle w:val="Default"/>
              <w:ind w:left="-110" w:right="-115"/>
            </w:pPr>
            <w:r w:rsidRPr="00ED172F">
              <w:t>дидактический материал</w:t>
            </w:r>
            <w: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47490" w:rsidRPr="00306ECE" w:rsidRDefault="00247490" w:rsidP="00FF19A4">
            <w:pPr>
              <w:ind w:left="-110" w:right="-115"/>
              <w:rPr>
                <w:rFonts w:ascii="Times New Roman" w:hAnsi="Times New Roman" w:cs="Times New Roman"/>
                <w:sz w:val="24"/>
                <w:szCs w:val="24"/>
              </w:rPr>
            </w:pPr>
            <w:r w:rsidRPr="00306ECE">
              <w:rPr>
                <w:rFonts w:ascii="Times New Roman" w:hAnsi="Times New Roman" w:cs="Times New Roman"/>
              </w:rPr>
              <w:lastRenderedPageBreak/>
              <w:t>Текущий практичес</w:t>
            </w:r>
            <w:r w:rsidRPr="00306ECE">
              <w:rPr>
                <w:rFonts w:ascii="Times New Roman" w:hAnsi="Times New Roman" w:cs="Times New Roman"/>
              </w:rPr>
              <w:lastRenderedPageBreak/>
              <w:t>кие упражнения</w:t>
            </w:r>
          </w:p>
        </w:tc>
      </w:tr>
      <w:tr w:rsidR="00247490" w:rsidTr="002566AC">
        <w:trPr>
          <w:trHeight w:val="3369"/>
        </w:trPr>
        <w:tc>
          <w:tcPr>
            <w:tcW w:w="533" w:type="dxa"/>
            <w:tcBorders>
              <w:right w:val="single" w:sz="4" w:space="0" w:color="auto"/>
            </w:tcBorders>
          </w:tcPr>
          <w:p w:rsidR="00247490" w:rsidRPr="00ED172F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6" w:type="dxa"/>
          </w:tcPr>
          <w:p w:rsidR="00247490" w:rsidRDefault="00247490" w:rsidP="00FF19A4">
            <w:pPr>
              <w:shd w:val="clear" w:color="auto" w:fill="FFFFFF"/>
              <w:tabs>
                <w:tab w:val="left" w:pos="-249"/>
              </w:tabs>
              <w:spacing w:before="5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 Игра «Геометрический конструктор» (самолёт)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:rsidR="00247490" w:rsidRDefault="00247490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 бумаге как поделочном и о его художественно-выразительных свойствах. Нахождение по линейке заданной длины в миллиметрах. Знакомство с технологией изготовления игры. Коррекция зрительно-двигательной координации.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490" w:rsidRPr="008941E4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7490" w:rsidRPr="008941E4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47490" w:rsidRPr="00ED172F" w:rsidRDefault="00247490" w:rsidP="00FF19A4">
            <w:pPr>
              <w:pStyle w:val="Default"/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47490" w:rsidRPr="00306ECE" w:rsidRDefault="00247490" w:rsidP="00FF19A4">
            <w:pPr>
              <w:rPr>
                <w:rFonts w:ascii="Times New Roman" w:hAnsi="Times New Roman" w:cs="Times New Roman"/>
              </w:rPr>
            </w:pPr>
          </w:p>
        </w:tc>
      </w:tr>
      <w:tr w:rsidR="00FF19A4" w:rsidTr="00FF19A4">
        <w:tc>
          <w:tcPr>
            <w:tcW w:w="14850" w:type="dxa"/>
            <w:gridSpan w:val="7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</w:t>
            </w:r>
            <w:r w:rsidR="00247490">
              <w:rPr>
                <w:rFonts w:ascii="Times New Roman" w:hAnsi="Times New Roman" w:cs="Times New Roman"/>
                <w:b/>
                <w:sz w:val="28"/>
                <w:szCs w:val="28"/>
              </w:rPr>
              <w:t>ота с текстильными материалами-2</w:t>
            </w: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ч.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tabs>
                <w:tab w:val="left" w:pos="-391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Материалы, инструменты и приспособления для работы с тканью. Виды работы с тканью</w:t>
            </w:r>
          </w:p>
        </w:tc>
        <w:tc>
          <w:tcPr>
            <w:tcW w:w="3969" w:type="dxa"/>
          </w:tcPr>
          <w:p w:rsidR="00FF19A4" w:rsidRPr="00ED172F" w:rsidRDefault="00FF19A4" w:rsidP="00FF19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безопасного обращения с инструментом. Закрепление знаний о свойствах ткани. Знакомство с процессом ткачества. Плетение, вышивка, аппликация, набивка рисунка. 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Pr="00E200AC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представлений об этических нормах и правилах поведения в современном обществе; </w:t>
            </w:r>
          </w:p>
          <w:p w:rsidR="00FF19A4" w:rsidRPr="00ED172F" w:rsidRDefault="00FF19A4" w:rsidP="00FF19A4">
            <w:pPr>
              <w:ind w:left="-104" w:right="-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lastRenderedPageBreak/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</w:t>
            </w:r>
            <w:r w:rsidRPr="00E200AC">
              <w:rPr>
                <w:rFonts w:ascii="Times New Roman" w:hAnsi="Times New Roman" w:cs="Times New Roman"/>
              </w:rPr>
              <w:lastRenderedPageBreak/>
              <w:t xml:space="preserve">карте и без нее. </w:t>
            </w:r>
          </w:p>
          <w:p w:rsidR="00FF19A4" w:rsidRPr="00E200AC" w:rsidRDefault="00FF19A4" w:rsidP="003675B3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276" w:type="dxa"/>
          </w:tcPr>
          <w:p w:rsidR="00FF19A4" w:rsidRDefault="00FF19A4" w:rsidP="00FF19A4">
            <w:pPr>
              <w:pStyle w:val="Default"/>
              <w:ind w:left="-110" w:right="-115"/>
            </w:pPr>
            <w:r w:rsidRPr="00ED172F">
              <w:lastRenderedPageBreak/>
              <w:t>Демонстрационный</w:t>
            </w:r>
            <w:r w:rsidR="00D47AA3">
              <w:t xml:space="preserve"> </w:t>
            </w:r>
            <w:r w:rsidRPr="00ED172F">
              <w:t>материал</w:t>
            </w:r>
            <w:r>
              <w:t xml:space="preserve"> </w:t>
            </w:r>
          </w:p>
          <w:p w:rsidR="00FF19A4" w:rsidRPr="00794C57" w:rsidRDefault="00FF19A4" w:rsidP="00FF19A4">
            <w:pPr>
              <w:pStyle w:val="Default"/>
              <w:ind w:left="-110" w:right="-115"/>
              <w:rPr>
                <w:sz w:val="22"/>
                <w:szCs w:val="22"/>
              </w:rPr>
            </w:pPr>
            <w:r w:rsidRPr="00794C57">
              <w:rPr>
                <w:sz w:val="22"/>
                <w:szCs w:val="22"/>
              </w:rPr>
              <w:t xml:space="preserve">«Коллекция тканей»  </w:t>
            </w:r>
          </w:p>
        </w:tc>
        <w:tc>
          <w:tcPr>
            <w:tcW w:w="992" w:type="dxa"/>
          </w:tcPr>
          <w:p w:rsidR="00FF19A4" w:rsidRPr="006A277A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77A">
              <w:rPr>
                <w:rFonts w:ascii="Times New Roman" w:hAnsi="Times New Roman" w:cs="Times New Roman"/>
              </w:rPr>
              <w:t xml:space="preserve">Текущий </w:t>
            </w:r>
          </w:p>
        </w:tc>
      </w:tr>
      <w:tr w:rsidR="00247490" w:rsidTr="00247490">
        <w:trPr>
          <w:trHeight w:val="2494"/>
        </w:trPr>
        <w:tc>
          <w:tcPr>
            <w:tcW w:w="533" w:type="dxa"/>
            <w:tcBorders>
              <w:right w:val="single" w:sz="4" w:space="0" w:color="auto"/>
            </w:tcBorders>
          </w:tcPr>
          <w:p w:rsidR="00247490" w:rsidRPr="00ED172F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247490" w:rsidRPr="009F7F41" w:rsidRDefault="00247490" w:rsidP="00FF19A4">
            <w:pPr>
              <w:shd w:val="clear" w:color="auto" w:fill="FFFFFF"/>
              <w:tabs>
                <w:tab w:val="left" w:pos="0"/>
                <w:tab w:val="left" w:pos="2444"/>
              </w:tabs>
              <w:spacing w:before="10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3969" w:type="dxa"/>
          </w:tcPr>
          <w:p w:rsidR="00247490" w:rsidRPr="009F7F41" w:rsidRDefault="00247490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-108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Формирование знаний о ткани   о ее художественно-выразительных свойствах.  Куклы-скрутки, узелковые куклы. Знакомство с технологией изготовления тряпичной куклы- скрутки.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Синхрон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работы обеих рук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скручивании, перевязке ткани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Коллективная работа </w:t>
            </w:r>
          </w:p>
          <w:p w:rsidR="00247490" w:rsidRPr="009F7F41" w:rsidRDefault="00247490" w:rsidP="00FF19A4">
            <w:pPr>
              <w:tabs>
                <w:tab w:val="left" w:pos="-250"/>
              </w:tabs>
              <w:ind w:left="-108" w:right="-108" w:hanging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247490" w:rsidRPr="00ED172F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247490" w:rsidRPr="00ED172F" w:rsidRDefault="00247490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7490" w:rsidRPr="00794C57" w:rsidRDefault="00247490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 xml:space="preserve">Демонстрационный, дидактический материал по теме  </w:t>
            </w:r>
          </w:p>
        </w:tc>
        <w:tc>
          <w:tcPr>
            <w:tcW w:w="992" w:type="dxa"/>
          </w:tcPr>
          <w:p w:rsidR="00247490" w:rsidRPr="00794C57" w:rsidRDefault="00247490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7"/>
          </w:tcPr>
          <w:p w:rsidR="00FF19A4" w:rsidRPr="00D47AA3" w:rsidRDefault="00FF19A4" w:rsidP="003675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bCs/>
                <w:spacing w:val="-21"/>
                <w:sz w:val="28"/>
                <w:szCs w:val="28"/>
              </w:rPr>
              <w:lastRenderedPageBreak/>
              <w:t>Работа с бумагой  и  картоном</w:t>
            </w: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-ч.</w:t>
            </w:r>
          </w:p>
        </w:tc>
      </w:tr>
      <w:tr w:rsidR="003675B3" w:rsidTr="003675B3">
        <w:trPr>
          <w:trHeight w:val="1680"/>
        </w:trPr>
        <w:tc>
          <w:tcPr>
            <w:tcW w:w="533" w:type="dxa"/>
            <w:tcBorders>
              <w:right w:val="single" w:sz="4" w:space="0" w:color="auto"/>
            </w:tcBorders>
          </w:tcPr>
          <w:p w:rsidR="003675B3" w:rsidRPr="00ED172F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3675B3" w:rsidRPr="00ED172F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75B3" w:rsidRPr="009F7F41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«Цыпленок в скорлупе»</w:t>
            </w:r>
          </w:p>
        </w:tc>
        <w:tc>
          <w:tcPr>
            <w:tcW w:w="3969" w:type="dxa"/>
          </w:tcPr>
          <w:p w:rsidR="003675B3" w:rsidRPr="009F7F41" w:rsidRDefault="003675B3" w:rsidP="00FF19A4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Разметка округлых деталей по шаблонам. Подвижное соединение деталей. Знакомство с технологией изготовления. Технологические операции: разметка по шаблону, вырезание, склеивание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3675B3" w:rsidRPr="00403ECF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3675B3" w:rsidRPr="00403ECF" w:rsidRDefault="003675B3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3675B3" w:rsidRPr="00403ECF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3675B3" w:rsidRDefault="003675B3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3675B3" w:rsidRPr="00403ECF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Default="003675B3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3675B3" w:rsidRPr="00ED172F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3675B3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обращаться за </w:t>
            </w:r>
          </w:p>
          <w:p w:rsidR="003675B3" w:rsidRPr="00403ECF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помощью и принимать помощь;</w:t>
            </w:r>
          </w:p>
          <w:p w:rsidR="003675B3" w:rsidRPr="00403ECF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3675B3" w:rsidRDefault="003675B3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-сотрудничать с взрослы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 xml:space="preserve">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ми и сверстниками в </w:t>
            </w:r>
          </w:p>
          <w:p w:rsidR="003675B3" w:rsidRDefault="003675B3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раз</w:t>
            </w:r>
            <w:r>
              <w:rPr>
                <w:rFonts w:ascii="Times New Roman" w:eastAsia="Times New Roman" w:hAnsi="Times New Roman" w:cs="Times New Roman"/>
                <w:color w:val="00000A"/>
              </w:rPr>
              <w:t>ных социальных ситуация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х;</w:t>
            </w:r>
          </w:p>
          <w:p w:rsidR="003675B3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403ECF">
              <w:rPr>
                <w:rFonts w:ascii="Times New Roman" w:hAnsi="Times New Roman" w:cs="Times New Roman"/>
              </w:rPr>
              <w:t xml:space="preserve"> уметь по вопросам дать отчет о </w:t>
            </w:r>
          </w:p>
          <w:p w:rsidR="003675B3" w:rsidRPr="00403ECF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403ECF">
              <w:rPr>
                <w:rFonts w:ascii="Times New Roman" w:hAnsi="Times New Roman" w:cs="Times New Roman"/>
              </w:rPr>
              <w:t xml:space="preserve">последовательности изготовления изделий. </w:t>
            </w:r>
          </w:p>
          <w:p w:rsidR="003675B3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03ECF">
              <w:rPr>
                <w:rFonts w:ascii="Times New Roman" w:hAnsi="Times New Roman" w:cs="Times New Roman"/>
              </w:rPr>
              <w:t xml:space="preserve">контролировать </w:t>
            </w:r>
          </w:p>
          <w:p w:rsidR="003675B3" w:rsidRPr="00BE249A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403ECF">
              <w:rPr>
                <w:rFonts w:ascii="Times New Roman" w:hAnsi="Times New Roman" w:cs="Times New Roman"/>
              </w:rPr>
              <w:t>правильность выполн</w:t>
            </w:r>
            <w:r>
              <w:rPr>
                <w:rFonts w:ascii="Times New Roman" w:hAnsi="Times New Roman" w:cs="Times New Roman"/>
              </w:rPr>
              <w:t>ения изделий с помощью учителя.</w:t>
            </w:r>
          </w:p>
          <w:p w:rsidR="003675B3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активно участвовать в деятельности, </w:t>
            </w:r>
          </w:p>
          <w:p w:rsidR="003675B3" w:rsidRPr="00403ECF" w:rsidRDefault="003675B3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контролировать и оценивать свои действия и действия одноклассников;</w:t>
            </w:r>
          </w:p>
          <w:p w:rsidR="003675B3" w:rsidRDefault="003675B3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-соотносить свои действия 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 xml:space="preserve">и их результаты с </w:t>
            </w:r>
          </w:p>
          <w:p w:rsidR="003675B3" w:rsidRDefault="003675B3" w:rsidP="00FF19A4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заданными образцами, принимать оценку деятельности, оценивать ее с учетом </w:t>
            </w:r>
          </w:p>
          <w:p w:rsidR="003675B3" w:rsidRPr="003675B3" w:rsidRDefault="003675B3" w:rsidP="003675B3">
            <w:pPr>
              <w:ind w:left="-111" w:right="-114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276" w:type="dxa"/>
          </w:tcPr>
          <w:p w:rsidR="003675B3" w:rsidRPr="00794C57" w:rsidRDefault="003675B3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lastRenderedPageBreak/>
              <w:t xml:space="preserve">Демонстрационный материал по теме  </w:t>
            </w:r>
          </w:p>
        </w:tc>
        <w:tc>
          <w:tcPr>
            <w:tcW w:w="992" w:type="dxa"/>
          </w:tcPr>
          <w:p w:rsidR="003675B3" w:rsidRPr="00794C57" w:rsidRDefault="003675B3" w:rsidP="00FF19A4">
            <w:pPr>
              <w:ind w:left="-110" w:right="-115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3675B3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«Попугай»</w:t>
            </w:r>
          </w:p>
        </w:tc>
        <w:tc>
          <w:tcPr>
            <w:tcW w:w="3969" w:type="dxa"/>
          </w:tcPr>
          <w:p w:rsidR="00FF19A4" w:rsidRPr="00ED172F" w:rsidRDefault="00FF19A4" w:rsidP="00FF19A4">
            <w:pPr>
              <w:ind w:left="-108" w:right="-108"/>
              <w:rPr>
                <w:rFonts w:ascii="Times New Roman" w:hAnsi="Times New Roman" w:cs="Times New Roman"/>
              </w:rPr>
            </w:pP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 о геометрических фигурах, формирование знаний округе. Развитие умения ориентироваться в пространстве фигуры- круг. Обучение приемам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круга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 пополам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изготовления игрушки.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ED172F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FF19A4" w:rsidRPr="00314B0F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314B0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3675B3" w:rsidTr="00B37CF0">
        <w:trPr>
          <w:trHeight w:val="1932"/>
        </w:trPr>
        <w:tc>
          <w:tcPr>
            <w:tcW w:w="533" w:type="dxa"/>
            <w:tcBorders>
              <w:right w:val="single" w:sz="4" w:space="0" w:color="auto"/>
            </w:tcBorders>
          </w:tcPr>
          <w:p w:rsidR="003675B3" w:rsidRDefault="003675B3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3675B3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Конверт для писем</w:t>
            </w:r>
          </w:p>
        </w:tc>
        <w:tc>
          <w:tcPr>
            <w:tcW w:w="3969" w:type="dxa"/>
          </w:tcPr>
          <w:p w:rsidR="003675B3" w:rsidRPr="00314B0F" w:rsidRDefault="003675B3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о почтовых пересылках. Для чего нужны конверты?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Развитие умения ориентироваться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листа бумаги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. Обучение приемам «Сгибание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 xml:space="preserve"> пополам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14B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технологией изготовления конверта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675B3" w:rsidRPr="008941E4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3675B3" w:rsidRPr="008941E4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75B3" w:rsidRDefault="003675B3" w:rsidP="00FF19A4">
            <w:pPr>
              <w:ind w:left="-110" w:right="-115"/>
            </w:pPr>
            <w:r w:rsidRPr="003F67B8">
              <w:rPr>
                <w:rFonts w:ascii="Times New Roman" w:hAnsi="Times New Roman" w:cs="Times New Roman"/>
              </w:rPr>
              <w:t xml:space="preserve">Шаблоны, инструменты для работы, </w:t>
            </w:r>
            <w:r>
              <w:rPr>
                <w:rFonts w:ascii="Times New Roman" w:hAnsi="Times New Roman" w:cs="Times New Roman"/>
              </w:rPr>
              <w:t>бела или цветная бумага</w:t>
            </w:r>
          </w:p>
        </w:tc>
        <w:tc>
          <w:tcPr>
            <w:tcW w:w="992" w:type="dxa"/>
          </w:tcPr>
          <w:p w:rsidR="003675B3" w:rsidRDefault="003675B3" w:rsidP="00FF19A4">
            <w:pPr>
              <w:ind w:left="-109" w:right="-101"/>
            </w:pPr>
            <w:r w:rsidRPr="000A0B9F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3675B3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FF19A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«Коврик с геометрическим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орнаментом»</w:t>
            </w:r>
          </w:p>
        </w:tc>
        <w:tc>
          <w:tcPr>
            <w:tcW w:w="3969" w:type="dxa"/>
          </w:tcPr>
          <w:p w:rsidR="00FF19A4" w:rsidRPr="00314B0F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Правильная подготовка рабочего места. Разметка по линейке полосок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бумаги. Составление орнамента. Знакомство с технологией изготовления коврика.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Default="00FF19A4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Шаблоны, инструменты </w:t>
            </w:r>
            <w:r>
              <w:rPr>
                <w:rFonts w:ascii="Times New Roman" w:hAnsi="Times New Roman" w:cs="Times New Roman"/>
              </w:rPr>
              <w:lastRenderedPageBreak/>
              <w:t>для работы, различные цвета бумаги</w:t>
            </w:r>
          </w:p>
        </w:tc>
        <w:tc>
          <w:tcPr>
            <w:tcW w:w="992" w:type="dxa"/>
          </w:tcPr>
          <w:p w:rsidR="00FF19A4" w:rsidRDefault="00FF19A4" w:rsidP="00FF19A4">
            <w:pPr>
              <w:ind w:left="-110" w:right="-115"/>
            </w:pPr>
            <w:r w:rsidRPr="002419E3">
              <w:rPr>
                <w:rFonts w:ascii="Times New Roman" w:hAnsi="Times New Roman" w:cs="Times New Roman"/>
              </w:rPr>
              <w:lastRenderedPageBreak/>
              <w:t>Текущий практичес</w:t>
            </w:r>
            <w:r w:rsidRPr="002419E3">
              <w:rPr>
                <w:rFonts w:ascii="Times New Roman" w:hAnsi="Times New Roman" w:cs="Times New Roman"/>
              </w:rPr>
              <w:lastRenderedPageBreak/>
              <w:t>кие упражнения</w:t>
            </w:r>
          </w:p>
        </w:tc>
      </w:tr>
      <w:tr w:rsidR="003675B3" w:rsidTr="00720F94">
        <w:trPr>
          <w:trHeight w:val="1543"/>
        </w:trPr>
        <w:tc>
          <w:tcPr>
            <w:tcW w:w="533" w:type="dxa"/>
            <w:tcBorders>
              <w:right w:val="single" w:sz="4" w:space="0" w:color="auto"/>
            </w:tcBorders>
          </w:tcPr>
          <w:p w:rsidR="003675B3" w:rsidRDefault="003675B3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3675B3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«Закладка для книг из зигзагообразных полос»</w:t>
            </w:r>
          </w:p>
        </w:tc>
        <w:tc>
          <w:tcPr>
            <w:tcW w:w="3969" w:type="dxa"/>
          </w:tcPr>
          <w:p w:rsidR="003675B3" w:rsidRPr="00314B0F" w:rsidRDefault="003675B3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по угольнику полосок бумаги. Знакомство с технологией изготовления коврика.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выполнению </w:t>
            </w:r>
            <w:r w:rsidRPr="00531800">
              <w:rPr>
                <w:rFonts w:ascii="Times New Roman" w:hAnsi="Times New Roman" w:cs="Times New Roman"/>
                <w:sz w:val="24"/>
                <w:szCs w:val="24"/>
              </w:rPr>
              <w:t xml:space="preserve"> хода работы по изобразительно-графическому плану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3675B3" w:rsidRPr="008941E4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3675B3" w:rsidRPr="008941E4" w:rsidRDefault="003675B3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75B3" w:rsidRDefault="003675B3" w:rsidP="00FF19A4">
            <w:pPr>
              <w:ind w:left="-110" w:right="-11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Шаблоны, инструменты для работы, различные цвета бумаги</w:t>
            </w:r>
          </w:p>
        </w:tc>
        <w:tc>
          <w:tcPr>
            <w:tcW w:w="992" w:type="dxa"/>
          </w:tcPr>
          <w:p w:rsidR="003675B3" w:rsidRDefault="003675B3" w:rsidP="00FF19A4">
            <w:pPr>
              <w:ind w:left="-110" w:right="-115"/>
            </w:pPr>
            <w:r w:rsidRPr="002419E3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FF19A4" w:rsidRPr="0063296D" w:rsidRDefault="00FF19A4" w:rsidP="00FF19A4">
            <w:pPr>
              <w:tabs>
                <w:tab w:val="left" w:pos="-249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«Геометрическая фигура-раскладка»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shd w:val="clear" w:color="auto" w:fill="FFFFFF"/>
              <w:tabs>
                <w:tab w:val="left" w:pos="-250"/>
              </w:tabs>
              <w:spacing w:before="10"/>
              <w:ind w:left="-108"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пропорций.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Деление круга на равные части. Изучение технологии изготовления изделия. Разметка циркулем по обратной стороне цветной бумаги. Разрезание  круга на части. Сборка изделия. Разучивание игр с фигурой-раскладкой</w:t>
            </w:r>
          </w:p>
          <w:p w:rsidR="00FF19A4" w:rsidRPr="009F7F41" w:rsidRDefault="00FF19A4" w:rsidP="00FF19A4">
            <w:pPr>
              <w:pStyle w:val="Default"/>
              <w:tabs>
                <w:tab w:val="left" w:pos="-250"/>
              </w:tabs>
              <w:ind w:left="-108" w:right="-108"/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составлять план работы по вопросам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Default="00FF19A4" w:rsidP="00FF19A4">
            <w:pPr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>- анализировать свое изделие и изделие товарища с помощью учителя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установка на дальнейшее расширение и углубление знаний и умений по различным видам творческой предметно-практической деятельности;  </w:t>
            </w:r>
          </w:p>
          <w:p w:rsidR="00FF19A4" w:rsidRPr="002566AC" w:rsidRDefault="00FF19A4" w:rsidP="00256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-положительное отношение к окружающей действительности, готовность к организации взаимодействия с ней и эстетическому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</w:t>
            </w: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Default="00FF19A4" w:rsidP="00FF19A4">
            <w:pPr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FF19A4" w:rsidRPr="008941E4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F19A4" w:rsidRPr="00794C57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794C57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2566AC" w:rsidTr="001C5832">
        <w:trPr>
          <w:trHeight w:val="1874"/>
        </w:trPr>
        <w:tc>
          <w:tcPr>
            <w:tcW w:w="533" w:type="dxa"/>
            <w:tcBorders>
              <w:right w:val="single" w:sz="4" w:space="0" w:color="auto"/>
            </w:tcBorders>
          </w:tcPr>
          <w:p w:rsidR="002566AC" w:rsidRPr="00ED172F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36" w:type="dxa"/>
            <w:tcBorders>
              <w:top w:val="nil"/>
              <w:left w:val="single" w:sz="4" w:space="0" w:color="auto"/>
            </w:tcBorders>
          </w:tcPr>
          <w:p w:rsidR="002566AC" w:rsidRPr="00ED172F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566AC" w:rsidRPr="0063296D" w:rsidRDefault="002566AC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по образцу. 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Растягивающаяся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«Матрешка»</w:t>
            </w:r>
            <w:r w:rsidRPr="006329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66AC" w:rsidRPr="0063296D" w:rsidRDefault="002566AC" w:rsidP="00FF19A4">
            <w:pPr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2566AC" w:rsidRDefault="002566AC" w:rsidP="00FF19A4">
            <w:pPr>
              <w:ind w:left="-103" w:right="-105"/>
            </w:pP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Соединение деталей с помощью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Тиражирование деталей. Точечное соединение клеем. 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Соблюдение пропорций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2566AC" w:rsidRPr="008941E4" w:rsidRDefault="002566AC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2566AC" w:rsidRPr="008941E4" w:rsidRDefault="002566AC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566AC" w:rsidRPr="00794C57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Природный материал.</w:t>
            </w:r>
            <w:r>
              <w:rPr>
                <w:rFonts w:ascii="Times New Roman" w:hAnsi="Times New Roman" w:cs="Times New Roman"/>
              </w:rPr>
              <w:t xml:space="preserve"> Ножницы  шаблоны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566AC" w:rsidRPr="002566AC" w:rsidRDefault="002566AC" w:rsidP="00FF19A4">
            <w:pPr>
              <w:rPr>
                <w:rFonts w:ascii="Times New Roman" w:hAnsi="Times New Roman" w:cs="Times New Roman"/>
              </w:rPr>
            </w:pPr>
            <w:r w:rsidRPr="002566AC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2566AC">
        <w:trPr>
          <w:trHeight w:val="1378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по образцу. Игрушка «Птица»</w:t>
            </w:r>
          </w:p>
          <w:p w:rsidR="00FF19A4" w:rsidRPr="009F7F41" w:rsidRDefault="00FF19A4" w:rsidP="00FF19A4">
            <w:pPr>
              <w:shd w:val="clear" w:color="auto" w:fill="FFFFFF"/>
              <w:tabs>
                <w:tab w:val="left" w:pos="-391"/>
              </w:tabs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F19A4" w:rsidRDefault="00FF19A4" w:rsidP="002566AC">
            <w:pPr>
              <w:ind w:left="-103" w:right="-105"/>
            </w:pP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Изготовление объемных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бумаги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 xml:space="preserve">. Соединение деталей с помощью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r w:rsidRPr="002766B3">
              <w:rPr>
                <w:rFonts w:ascii="Times New Roman" w:hAnsi="Times New Roman" w:cs="Times New Roman"/>
                <w:sz w:val="24"/>
                <w:szCs w:val="24"/>
              </w:rPr>
              <w:t>. Соблюдение пропорций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42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FF19A4" w:rsidRPr="00ED172F" w:rsidRDefault="00FF19A4" w:rsidP="00FF19A4">
            <w:pPr>
              <w:pStyle w:val="Default"/>
            </w:pPr>
          </w:p>
        </w:tc>
        <w:tc>
          <w:tcPr>
            <w:tcW w:w="1276" w:type="dxa"/>
          </w:tcPr>
          <w:p w:rsidR="00FF19A4" w:rsidRDefault="00FF19A4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Ножницы  шаблоны</w:t>
            </w:r>
          </w:p>
          <w:p w:rsidR="00FF19A4" w:rsidRPr="0025011C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Цветная бумага</w:t>
            </w:r>
          </w:p>
        </w:tc>
        <w:tc>
          <w:tcPr>
            <w:tcW w:w="992" w:type="dxa"/>
          </w:tcPr>
          <w:p w:rsidR="00FF19A4" w:rsidRPr="0063296D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63296D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FF19A4" w:rsidTr="00FF19A4">
        <w:tc>
          <w:tcPr>
            <w:tcW w:w="14850" w:type="dxa"/>
            <w:gridSpan w:val="7"/>
          </w:tcPr>
          <w:p w:rsidR="00FF19A4" w:rsidRPr="00D47AA3" w:rsidRDefault="00FF19A4" w:rsidP="00FF19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7AA3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нитками-5ч.</w:t>
            </w:r>
          </w:p>
        </w:tc>
      </w:tr>
      <w:tr w:rsidR="00FF19A4" w:rsidTr="002566AC">
        <w:trPr>
          <w:trHeight w:val="1255"/>
        </w:trPr>
        <w:tc>
          <w:tcPr>
            <w:tcW w:w="533" w:type="dxa"/>
            <w:tcBorders>
              <w:right w:val="single" w:sz="4" w:space="0" w:color="auto"/>
            </w:tcBorders>
          </w:tcPr>
          <w:p w:rsidR="00FF19A4" w:rsidRPr="00ED172F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</w:t>
            </w:r>
          </w:p>
        </w:tc>
        <w:tc>
          <w:tcPr>
            <w:tcW w:w="3969" w:type="dxa"/>
          </w:tcPr>
          <w:p w:rsidR="00FF19A4" w:rsidRPr="009F7F41" w:rsidRDefault="00FF19A4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портной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 xml:space="preserve">, ознакомление с набором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ниток</w:t>
            </w:r>
            <w:r w:rsidRPr="009F7F41">
              <w:rPr>
                <w:rFonts w:ascii="Times New Roman" w:hAnsi="Times New Roman" w:cs="Times New Roman"/>
                <w:sz w:val="24"/>
                <w:szCs w:val="24"/>
              </w:rPr>
              <w:t>. Организация рабочего места. Соблюдение санитарно-гигиенических требований. Правила безопасной работы</w:t>
            </w: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FF19A4" w:rsidRPr="00403ECF" w:rsidRDefault="00FF19A4" w:rsidP="00FF19A4">
            <w:pPr>
              <w:shd w:val="clear" w:color="auto" w:fill="FFFFFF"/>
              <w:ind w:left="-104" w:right="-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 выполнять изделие с помощью учителя;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придерживаться плана при выполнении изделия; </w:t>
            </w:r>
          </w:p>
          <w:p w:rsidR="00FF19A4" w:rsidRPr="00E200AC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0"/>
              </w:rPr>
              <w:t xml:space="preserve">- анализировать свое изделие и изделие товарища с помощью учителя;  </w:t>
            </w:r>
          </w:p>
          <w:p w:rsidR="00FF19A4" w:rsidRPr="00403ECF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 </w:t>
            </w:r>
          </w:p>
          <w:p w:rsidR="00FF19A4" w:rsidRPr="00312A35" w:rsidRDefault="00FF19A4" w:rsidP="00FF19A4">
            <w:pPr>
              <w:shd w:val="clear" w:color="auto" w:fill="FFFFFF"/>
              <w:ind w:left="-104" w:right="-113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-понимание личной ответственности за свои поступки на основе представлений об этических нормах и правилах поведения в современном обществе; 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</w:tcPr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E200AC">
              <w:rPr>
                <w:rFonts w:ascii="Times New Roman" w:hAnsi="Times New Roman" w:cs="Times New Roman"/>
              </w:rPr>
              <w:t>К-</w:t>
            </w:r>
            <w:r w:rsidRPr="00E200AC">
              <w:rPr>
                <w:rFonts w:ascii="Times New Roman" w:eastAsia="Times New Roman" w:hAnsi="Times New Roman" w:cs="Times New Roman"/>
                <w:color w:val="00000A"/>
              </w:rPr>
              <w:t xml:space="preserve"> слушать и понимать инструкцию к учебному заданию в разных видах деятельности и быту;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Times New Roman" w:hAnsi="Times New Roman" w:cs="Times New Roman"/>
              </w:rPr>
            </w:pPr>
            <w:r w:rsidRPr="00E200AC">
              <w:rPr>
                <w:rFonts w:ascii="Times New Roman" w:hAnsi="Times New Roman" w:cs="Times New Roman"/>
              </w:rPr>
              <w:t xml:space="preserve">П- изготавливать изделие с планированием учеником ближайшей операции по предметной карте и без нее. </w:t>
            </w:r>
          </w:p>
          <w:p w:rsidR="00FF19A4" w:rsidRPr="00403ECF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hAnsi="Times New Roman" w:cs="Times New Roman"/>
              </w:rPr>
              <w:t>Р-</w:t>
            </w:r>
            <w:r w:rsidRPr="00403ECF">
              <w:rPr>
                <w:rFonts w:ascii="Times New Roman" w:eastAsia="Times New Roman" w:hAnsi="Times New Roman" w:cs="Times New Roman"/>
                <w:color w:val="00000A"/>
              </w:rPr>
              <w:t xml:space="preserve"> адекватно соблюдать ритуалы школьного поведения (поднимать руку, вставать и выходить из-за парты и т. д.);</w:t>
            </w:r>
          </w:p>
          <w:p w:rsidR="00FF19A4" w:rsidRPr="00E200AC" w:rsidRDefault="00FF19A4" w:rsidP="00FF19A4">
            <w:pPr>
              <w:shd w:val="clear" w:color="auto" w:fill="FFFFFF"/>
              <w:ind w:left="-111" w:right="-114"/>
              <w:jc w:val="both"/>
              <w:rPr>
                <w:rFonts w:ascii="Arial" w:eastAsia="Times New Roman" w:hAnsi="Arial" w:cs="Arial"/>
                <w:color w:val="000000"/>
              </w:rPr>
            </w:pPr>
            <w:r w:rsidRPr="00403ECF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276" w:type="dxa"/>
          </w:tcPr>
          <w:p w:rsidR="00FF19A4" w:rsidRPr="00ED172F" w:rsidRDefault="00FF19A4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Нитки разных цветов и толщины</w:t>
            </w:r>
          </w:p>
        </w:tc>
        <w:tc>
          <w:tcPr>
            <w:tcW w:w="992" w:type="dxa"/>
          </w:tcPr>
          <w:p w:rsidR="00FF19A4" w:rsidRPr="00E866A2" w:rsidRDefault="00FF19A4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E866A2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tr w:rsidR="002566AC" w:rsidTr="00D251BE">
        <w:trPr>
          <w:trHeight w:val="1528"/>
        </w:trPr>
        <w:tc>
          <w:tcPr>
            <w:tcW w:w="533" w:type="dxa"/>
            <w:tcBorders>
              <w:right w:val="single" w:sz="4" w:space="0" w:color="auto"/>
            </w:tcBorders>
          </w:tcPr>
          <w:p w:rsidR="002566AC" w:rsidRPr="00ED172F" w:rsidRDefault="002566AC" w:rsidP="00FF19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836" w:type="dxa"/>
            <w:tcBorders>
              <w:left w:val="single" w:sz="4" w:space="0" w:color="auto"/>
            </w:tcBorders>
          </w:tcPr>
          <w:p w:rsidR="002566AC" w:rsidRPr="009F7F41" w:rsidRDefault="002566AC" w:rsidP="00FF19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 образцу «Цветок из ниток»</w:t>
            </w:r>
          </w:p>
        </w:tc>
        <w:tc>
          <w:tcPr>
            <w:tcW w:w="3969" w:type="dxa"/>
          </w:tcPr>
          <w:p w:rsidR="002566AC" w:rsidRDefault="002566AC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Связывание ниток в пучок.</w:t>
            </w:r>
          </w:p>
          <w:p w:rsidR="002566AC" w:rsidRDefault="002566AC" w:rsidP="00FF19A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Наматывание ниток на картон.</w:t>
            </w:r>
          </w:p>
          <w:p w:rsidR="002566AC" w:rsidRDefault="002566AC" w:rsidP="00FF19A4">
            <w:pPr>
              <w:ind w:left="-108" w:right="-108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Разрезание пучка. Изготовление нескольких изделий. Сборка аппликации</w:t>
            </w: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2566AC" w:rsidRPr="00ED172F" w:rsidRDefault="002566AC" w:rsidP="00FF19A4"/>
        </w:tc>
        <w:tc>
          <w:tcPr>
            <w:tcW w:w="2551" w:type="dxa"/>
            <w:vMerge/>
            <w:tcBorders>
              <w:left w:val="single" w:sz="4" w:space="0" w:color="auto"/>
            </w:tcBorders>
          </w:tcPr>
          <w:p w:rsidR="002566AC" w:rsidRPr="00ED172F" w:rsidRDefault="002566AC" w:rsidP="00FF19A4">
            <w:pPr>
              <w:pStyle w:val="Default"/>
            </w:pPr>
          </w:p>
        </w:tc>
        <w:tc>
          <w:tcPr>
            <w:tcW w:w="1276" w:type="dxa"/>
          </w:tcPr>
          <w:p w:rsidR="002566AC" w:rsidRDefault="002566AC" w:rsidP="00FF19A4">
            <w:r w:rsidRPr="00FE500E">
              <w:rPr>
                <w:rFonts w:ascii="Times New Roman" w:hAnsi="Times New Roman" w:cs="Times New Roman"/>
                <w:sz w:val="24"/>
                <w:szCs w:val="24"/>
              </w:rPr>
              <w:t>Нитки разных цветов и толщины</w:t>
            </w:r>
          </w:p>
        </w:tc>
        <w:tc>
          <w:tcPr>
            <w:tcW w:w="992" w:type="dxa"/>
          </w:tcPr>
          <w:p w:rsidR="002566AC" w:rsidRPr="00BE4141" w:rsidRDefault="002566AC" w:rsidP="00FF19A4">
            <w:pPr>
              <w:ind w:left="-109" w:right="-101"/>
              <w:rPr>
                <w:rFonts w:ascii="Times New Roman" w:hAnsi="Times New Roman" w:cs="Times New Roman"/>
              </w:rPr>
            </w:pPr>
            <w:r w:rsidRPr="00BE4141">
              <w:rPr>
                <w:rFonts w:ascii="Times New Roman" w:hAnsi="Times New Roman" w:cs="Times New Roman"/>
              </w:rPr>
              <w:t>Текущий практические упражнения</w:t>
            </w:r>
          </w:p>
        </w:tc>
      </w:tr>
      <w:bookmarkEnd w:id="0"/>
    </w:tbl>
    <w:p w:rsidR="000B3452" w:rsidRDefault="000B3452" w:rsidP="000B3452">
      <w:pPr>
        <w:rPr>
          <w:rFonts w:ascii="Times New Roman" w:hAnsi="Times New Roman" w:cs="Times New Roman"/>
          <w:b/>
          <w:sz w:val="28"/>
          <w:szCs w:val="28"/>
        </w:rPr>
      </w:pPr>
    </w:p>
    <w:p w:rsidR="00621E2E" w:rsidRDefault="00EB26D8" w:rsidP="00EB26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621E2E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образовательного процесса</w:t>
      </w:r>
    </w:p>
    <w:p w:rsidR="00CB19C3" w:rsidRPr="00282F37" w:rsidRDefault="00CB19C3" w:rsidP="00282F37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1.</w:t>
      </w:r>
      <w:r>
        <w:rPr>
          <w:rFonts w:ascii="Times New Roman" w:hAnsi="Times New Roman"/>
          <w:color w:val="000000"/>
          <w:sz w:val="28"/>
          <w:szCs w:val="28"/>
        </w:rPr>
        <w:t xml:space="preserve">Ручной труд </w:t>
      </w:r>
      <w:r w:rsidRPr="002B013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, 2, 3,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 </w:t>
      </w:r>
      <w:r>
        <w:rPr>
          <w:rFonts w:ascii="Times New Roman" w:hAnsi="Times New Roman"/>
          <w:color w:val="000000"/>
          <w:sz w:val="28"/>
          <w:szCs w:val="28"/>
        </w:rPr>
        <w:t>Л.А.Кузнецова</w:t>
      </w:r>
      <w:r w:rsidRPr="002B0138">
        <w:rPr>
          <w:rFonts w:ascii="Times New Roman" w:hAnsi="Times New Roman"/>
          <w:color w:val="000000"/>
          <w:sz w:val="28"/>
          <w:szCs w:val="28"/>
        </w:rPr>
        <w:t>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г.</w:t>
      </w:r>
      <w:r w:rsidRPr="002B0138">
        <w:rPr>
          <w:rFonts w:ascii="Times New Roman" w:hAnsi="Times New Roman"/>
          <w:sz w:val="28"/>
          <w:szCs w:val="28"/>
        </w:rPr>
        <w:t xml:space="preserve">       </w:t>
      </w:r>
    </w:p>
    <w:p w:rsidR="00CB19C3" w:rsidRDefault="00CB19C3" w:rsidP="00CB19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2.</w:t>
      </w:r>
      <w:r>
        <w:rPr>
          <w:rFonts w:ascii="Times New Roman" w:hAnsi="Times New Roman"/>
          <w:sz w:val="28"/>
          <w:szCs w:val="28"/>
        </w:rPr>
        <w:t>Примерная</w:t>
      </w:r>
      <w:r w:rsidRPr="003E44D9">
        <w:rPr>
          <w:rFonts w:ascii="Times New Roman" w:hAnsi="Times New Roman"/>
          <w:sz w:val="28"/>
          <w:szCs w:val="28"/>
        </w:rPr>
        <w:t xml:space="preserve"> адаптированн</w:t>
      </w:r>
      <w:r>
        <w:rPr>
          <w:rFonts w:ascii="Times New Roman" w:hAnsi="Times New Roman"/>
          <w:sz w:val="28"/>
          <w:szCs w:val="28"/>
        </w:rPr>
        <w:t>ая</w:t>
      </w:r>
      <w:r w:rsidRPr="003E44D9">
        <w:rPr>
          <w:rFonts w:ascii="Times New Roman" w:hAnsi="Times New Roman"/>
          <w:sz w:val="28"/>
          <w:szCs w:val="28"/>
        </w:rPr>
        <w:t xml:space="preserve"> основн</w:t>
      </w:r>
      <w:r>
        <w:rPr>
          <w:rFonts w:ascii="Times New Roman" w:hAnsi="Times New Roman"/>
          <w:sz w:val="28"/>
          <w:szCs w:val="28"/>
        </w:rPr>
        <w:t>ая</w:t>
      </w:r>
      <w:r w:rsidRPr="003E44D9">
        <w:rPr>
          <w:rFonts w:ascii="Times New Roman" w:hAnsi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/>
          <w:sz w:val="28"/>
          <w:szCs w:val="28"/>
        </w:rPr>
        <w:t>ая</w:t>
      </w:r>
      <w:r w:rsidRPr="003E44D9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3E44D9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3E44D9">
        <w:rPr>
          <w:rFonts w:ascii="Times New Roman" w:hAnsi="Times New Roman"/>
          <w:sz w:val="28"/>
          <w:szCs w:val="28"/>
        </w:rPr>
        <w:t>).</w:t>
      </w:r>
    </w:p>
    <w:p w:rsidR="00A77837" w:rsidRDefault="00A77837" w:rsidP="00CB19C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r w:rsidRPr="00A778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Ручной труд. Методические рекомендации </w:t>
      </w:r>
      <w:r w:rsidRPr="002B0138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- 4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</w:rPr>
        <w:t>ы: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учебник для общеобразовательных организаций, реализующих адаптированные основные общеобразовательные программы,</w:t>
      </w:r>
      <w:r w:rsidRPr="00A7783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Л.А.Кузнецова –</w:t>
      </w:r>
      <w:r w:rsidRPr="002B0138">
        <w:rPr>
          <w:rFonts w:ascii="Times New Roman" w:hAnsi="Times New Roman"/>
          <w:color w:val="000000"/>
          <w:sz w:val="28"/>
          <w:szCs w:val="28"/>
        </w:rPr>
        <w:t>Москва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«Просвещение» 201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г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C57D9" w:rsidRDefault="00A77837" w:rsidP="00282F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EB26D8" w:rsidRDefault="00EB26D8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Зам. директора по УВР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____________ </w:t>
      </w:r>
      <w:r w:rsidR="00A05899">
        <w:rPr>
          <w:rFonts w:ascii="Times New Roman" w:hAnsi="Times New Roman"/>
          <w:sz w:val="28"/>
          <w:szCs w:val="28"/>
        </w:rPr>
        <w:t>О.А.Толстых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   </w:t>
      </w:r>
      <w:r w:rsidR="00EB26D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"___" _______ 20____г.                                    </w:t>
      </w:r>
    </w:p>
    <w:p w:rsidR="00621E2E" w:rsidRPr="00C67BAD" w:rsidRDefault="00621E2E" w:rsidP="00621E2E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Руководитель   МС</w:t>
      </w:r>
    </w:p>
    <w:p w:rsidR="00621E2E" w:rsidRPr="00166DD9" w:rsidRDefault="00621E2E" w:rsidP="00621E2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21E2E" w:rsidRPr="00F603AA" w:rsidRDefault="00621E2E" w:rsidP="00F603AA">
      <w:pPr>
        <w:shd w:val="clear" w:color="auto" w:fill="FFFFFF"/>
        <w:spacing w:after="0" w:line="338" w:lineRule="atLeast"/>
        <w:rPr>
          <w:rFonts w:ascii="Times New Roman" w:hAnsi="Times New Roman" w:cs="Times New Roman"/>
          <w:sz w:val="28"/>
          <w:szCs w:val="28"/>
        </w:rPr>
      </w:pPr>
    </w:p>
    <w:sectPr w:rsidR="00621E2E" w:rsidRPr="00F603AA" w:rsidSect="00426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E1520"/>
    <w:multiLevelType w:val="hybridMultilevel"/>
    <w:tmpl w:val="F2B22A1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06297C2F"/>
    <w:multiLevelType w:val="multilevel"/>
    <w:tmpl w:val="F090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0778E"/>
    <w:multiLevelType w:val="multilevel"/>
    <w:tmpl w:val="840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17673B"/>
    <w:multiLevelType w:val="hybridMultilevel"/>
    <w:tmpl w:val="1F686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9901DC"/>
    <w:multiLevelType w:val="multilevel"/>
    <w:tmpl w:val="EB66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04C35"/>
    <w:multiLevelType w:val="hybridMultilevel"/>
    <w:tmpl w:val="253821F4"/>
    <w:lvl w:ilvl="0" w:tplc="532C2A0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87AE5"/>
    <w:multiLevelType w:val="multilevel"/>
    <w:tmpl w:val="0D0A9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730969"/>
    <w:multiLevelType w:val="multilevel"/>
    <w:tmpl w:val="7166B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B7622C6"/>
    <w:multiLevelType w:val="multilevel"/>
    <w:tmpl w:val="7B444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2343A9"/>
    <w:multiLevelType w:val="multilevel"/>
    <w:tmpl w:val="BF862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B53374C"/>
    <w:multiLevelType w:val="multilevel"/>
    <w:tmpl w:val="482AD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74395A"/>
    <w:multiLevelType w:val="multilevel"/>
    <w:tmpl w:val="025E0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EC3B55"/>
    <w:multiLevelType w:val="multilevel"/>
    <w:tmpl w:val="BA781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8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5D9B"/>
    <w:rsid w:val="000232E3"/>
    <w:rsid w:val="00033FA2"/>
    <w:rsid w:val="0007213D"/>
    <w:rsid w:val="0007375F"/>
    <w:rsid w:val="000919E6"/>
    <w:rsid w:val="000B3452"/>
    <w:rsid w:val="000C57D9"/>
    <w:rsid w:val="000D275B"/>
    <w:rsid w:val="00104710"/>
    <w:rsid w:val="00130FFD"/>
    <w:rsid w:val="002109DD"/>
    <w:rsid w:val="00247490"/>
    <w:rsid w:val="002566AC"/>
    <w:rsid w:val="002815DF"/>
    <w:rsid w:val="00282F37"/>
    <w:rsid w:val="002B28BA"/>
    <w:rsid w:val="002D5CC7"/>
    <w:rsid w:val="002D6C3E"/>
    <w:rsid w:val="002D6F3C"/>
    <w:rsid w:val="002E25C6"/>
    <w:rsid w:val="003675B3"/>
    <w:rsid w:val="00396518"/>
    <w:rsid w:val="003D4F4B"/>
    <w:rsid w:val="003E44D9"/>
    <w:rsid w:val="00411942"/>
    <w:rsid w:val="00422F39"/>
    <w:rsid w:val="00426978"/>
    <w:rsid w:val="004F5156"/>
    <w:rsid w:val="005051E6"/>
    <w:rsid w:val="00536F6E"/>
    <w:rsid w:val="00602E1A"/>
    <w:rsid w:val="00621E2E"/>
    <w:rsid w:val="00701A11"/>
    <w:rsid w:val="007032E5"/>
    <w:rsid w:val="0073369D"/>
    <w:rsid w:val="00756A28"/>
    <w:rsid w:val="00787170"/>
    <w:rsid w:val="0079306E"/>
    <w:rsid w:val="007E5D9B"/>
    <w:rsid w:val="008B386E"/>
    <w:rsid w:val="00996289"/>
    <w:rsid w:val="009B34F9"/>
    <w:rsid w:val="00A05899"/>
    <w:rsid w:val="00A77837"/>
    <w:rsid w:val="00AC623E"/>
    <w:rsid w:val="00B17D83"/>
    <w:rsid w:val="00C81102"/>
    <w:rsid w:val="00CB19C3"/>
    <w:rsid w:val="00D03427"/>
    <w:rsid w:val="00D47AA3"/>
    <w:rsid w:val="00D84168"/>
    <w:rsid w:val="00D92D3C"/>
    <w:rsid w:val="00E6245C"/>
    <w:rsid w:val="00E978D2"/>
    <w:rsid w:val="00EB26D8"/>
    <w:rsid w:val="00EE169B"/>
    <w:rsid w:val="00F136BF"/>
    <w:rsid w:val="00F37E3C"/>
    <w:rsid w:val="00F603AA"/>
    <w:rsid w:val="00FF19A4"/>
    <w:rsid w:val="00FF2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06E"/>
  </w:style>
  <w:style w:type="paragraph" w:styleId="5">
    <w:name w:val="heading 5"/>
    <w:basedOn w:val="a"/>
    <w:link w:val="50"/>
    <w:uiPriority w:val="9"/>
    <w:qFormat/>
    <w:rsid w:val="00D8416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8416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7E5D9B"/>
    <w:pPr>
      <w:ind w:left="720"/>
      <w:contextualSpacing/>
    </w:pPr>
  </w:style>
  <w:style w:type="paragraph" w:customStyle="1" w:styleId="Style3">
    <w:name w:val="Style3"/>
    <w:basedOn w:val="a"/>
    <w:uiPriority w:val="99"/>
    <w:rsid w:val="00F37E3C"/>
    <w:pPr>
      <w:widowControl w:val="0"/>
      <w:autoSpaceDE w:val="0"/>
      <w:autoSpaceDN w:val="0"/>
      <w:adjustRightInd w:val="0"/>
      <w:spacing w:after="0" w:line="221" w:lineRule="exact"/>
      <w:ind w:firstLine="317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3">
    <w:name w:val="Font Style13"/>
    <w:basedOn w:val="a0"/>
    <w:uiPriority w:val="99"/>
    <w:rsid w:val="00F37E3C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F37E3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F37E3C"/>
    <w:pPr>
      <w:widowControl w:val="0"/>
      <w:autoSpaceDE w:val="0"/>
      <w:autoSpaceDN w:val="0"/>
      <w:adjustRightInd w:val="0"/>
      <w:spacing w:after="0" w:line="221" w:lineRule="exact"/>
      <w:ind w:firstLine="31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F37E3C"/>
    <w:rPr>
      <w:rFonts w:ascii="Times New Roman" w:hAnsi="Times New Roman" w:cs="Times New Roman"/>
      <w:sz w:val="20"/>
      <w:szCs w:val="20"/>
    </w:rPr>
  </w:style>
  <w:style w:type="paragraph" w:customStyle="1" w:styleId="c116">
    <w:name w:val="c116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3">
    <w:name w:val="c53"/>
    <w:basedOn w:val="a0"/>
    <w:rsid w:val="00F37E3C"/>
  </w:style>
  <w:style w:type="paragraph" w:customStyle="1" w:styleId="c105">
    <w:name w:val="c105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37E3C"/>
  </w:style>
  <w:style w:type="paragraph" w:customStyle="1" w:styleId="c39">
    <w:name w:val="c39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3">
    <w:name w:val="c143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6">
    <w:name w:val="c126"/>
    <w:basedOn w:val="a0"/>
    <w:rsid w:val="00F37E3C"/>
  </w:style>
  <w:style w:type="paragraph" w:customStyle="1" w:styleId="c65">
    <w:name w:val="c65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5">
    <w:name w:val="c155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2">
    <w:name w:val="c112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6">
    <w:name w:val="c56"/>
    <w:basedOn w:val="a0"/>
    <w:rsid w:val="00F37E3C"/>
  </w:style>
  <w:style w:type="character" w:customStyle="1" w:styleId="c166">
    <w:name w:val="c166"/>
    <w:basedOn w:val="a0"/>
    <w:rsid w:val="00F37E3C"/>
  </w:style>
  <w:style w:type="paragraph" w:customStyle="1" w:styleId="c88">
    <w:name w:val="c8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F37E3C"/>
  </w:style>
  <w:style w:type="paragraph" w:customStyle="1" w:styleId="c101">
    <w:name w:val="c101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37E3C"/>
  </w:style>
  <w:style w:type="character" w:customStyle="1" w:styleId="c175">
    <w:name w:val="c175"/>
    <w:basedOn w:val="a0"/>
    <w:rsid w:val="00F37E3C"/>
  </w:style>
  <w:style w:type="paragraph" w:customStyle="1" w:styleId="c48">
    <w:name w:val="c4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F37E3C"/>
  </w:style>
  <w:style w:type="paragraph" w:customStyle="1" w:styleId="c1">
    <w:name w:val="c1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F37E3C"/>
  </w:style>
  <w:style w:type="paragraph" w:customStyle="1" w:styleId="c20">
    <w:name w:val="c20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4">
    <w:name w:val="c34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F3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99"/>
    <w:qFormat/>
    <w:rsid w:val="003E44D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422F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D84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AC623E"/>
  </w:style>
  <w:style w:type="character" w:customStyle="1" w:styleId="c0">
    <w:name w:val="c0"/>
    <w:basedOn w:val="a0"/>
    <w:rsid w:val="00AC623E"/>
  </w:style>
  <w:style w:type="paragraph" w:customStyle="1" w:styleId="c6">
    <w:name w:val="c6"/>
    <w:basedOn w:val="a"/>
    <w:rsid w:val="00AC6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AC623E"/>
  </w:style>
  <w:style w:type="paragraph" w:customStyle="1" w:styleId="Default">
    <w:name w:val="Default"/>
    <w:rsid w:val="00426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5">
    <w:name w:val="Style5"/>
    <w:basedOn w:val="a"/>
    <w:uiPriority w:val="99"/>
    <w:rsid w:val="0099628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basedOn w:val="a0"/>
    <w:uiPriority w:val="99"/>
    <w:rsid w:val="00996289"/>
    <w:rPr>
      <w:rFonts w:ascii="Franklin Gothic Book" w:hAnsi="Franklin Gothic Book" w:cs="Franklin Gothic Book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8875-E828-4944-9CAC-85BC82732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14</Pages>
  <Words>3727</Words>
  <Characters>21245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14</cp:revision>
  <dcterms:created xsi:type="dcterms:W3CDTF">2016-09-03T18:01:00Z</dcterms:created>
  <dcterms:modified xsi:type="dcterms:W3CDTF">2019-09-16T20:30:00Z</dcterms:modified>
</cp:coreProperties>
</file>